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8B98" w14:textId="2705A90B" w:rsidR="00C536E2" w:rsidRPr="00B25BDF" w:rsidRDefault="00C03CDE">
      <w:pPr>
        <w:autoSpaceDE w:val="0"/>
        <w:autoSpaceDN w:val="0"/>
        <w:adjustRightInd w:val="0"/>
        <w:spacing w:line="360" w:lineRule="auto"/>
        <w:jc w:val="center"/>
        <w:rPr>
          <w:rFonts w:ascii="Arial" w:eastAsia="仿宋_GB2312" w:hAnsi="Arial" w:cs="Arial"/>
          <w:b/>
          <w:color w:val="000000" w:themeColor="text1"/>
          <w:kern w:val="0"/>
          <w:sz w:val="44"/>
          <w:szCs w:val="44"/>
        </w:rPr>
      </w:pPr>
      <w:proofErr w:type="spellStart"/>
      <w:r w:rsidRPr="00B25BDF">
        <w:rPr>
          <w:rFonts w:ascii="Arial" w:hAnsi="Arial" w:cs="Arial" w:hint="eastAsia"/>
          <w:b/>
          <w:color w:val="000000" w:themeColor="text1"/>
          <w:sz w:val="44"/>
          <w:szCs w:val="44"/>
        </w:rPr>
        <w:t>SparkLink</w:t>
      </w:r>
      <w:proofErr w:type="spellEnd"/>
      <w:r w:rsidRPr="00B25BDF">
        <w:rPr>
          <w:rFonts w:ascii="Arial" w:hAnsi="Arial" w:cs="Arial" w:hint="eastAsia"/>
          <w:b/>
          <w:color w:val="000000" w:themeColor="text1"/>
          <w:sz w:val="44"/>
          <w:szCs w:val="44"/>
        </w:rPr>
        <w:t xml:space="preserve"> Alliance Charter</w:t>
      </w:r>
    </w:p>
    <w:p w14:paraId="42750E9A" w14:textId="77777777" w:rsidR="00C536E2" w:rsidRPr="00B25BDF" w:rsidRDefault="00C536E2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color w:val="000000" w:themeColor="text1"/>
          <w:kern w:val="0"/>
          <w:sz w:val="32"/>
          <w:szCs w:val="32"/>
        </w:rPr>
      </w:pPr>
    </w:p>
    <w:p w14:paraId="1FBDEF42" w14:textId="6B8712DD" w:rsidR="00C536E2" w:rsidRPr="00B25BDF" w:rsidRDefault="00C03CDE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30"/>
          <w:szCs w:val="30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>Chapter 1 General Pr</w:t>
      </w:r>
      <w:r w:rsidR="00592554">
        <w:rPr>
          <w:rFonts w:ascii="Arial" w:hAnsi="Arial" w:cs="Arial"/>
          <w:b/>
          <w:bCs/>
          <w:color w:val="000000" w:themeColor="text1"/>
          <w:sz w:val="30"/>
          <w:szCs w:val="30"/>
        </w:rPr>
        <w:t>ovisions</w:t>
      </w:r>
    </w:p>
    <w:p w14:paraId="436A94A6" w14:textId="68B6B22F" w:rsidR="00C536E2" w:rsidRPr="00B25BDF" w:rsidRDefault="00807596" w:rsidP="00B25BDF">
      <w:pPr>
        <w:widowControl/>
        <w:spacing w:line="276" w:lineRule="auto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The Alliance is a cross-industry, open</w:t>
      </w:r>
      <w:r w:rsidR="00AA32F1" w:rsidRPr="00B25BDF">
        <w:rPr>
          <w:rFonts w:ascii="Arial" w:hAnsi="Arial" w:cs="Arial"/>
          <w:color w:val="000000" w:themeColor="text1"/>
          <w:sz w:val="24"/>
        </w:rPr>
        <w:t>,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and non-profit technology industry organization </w:t>
      </w:r>
      <w:r w:rsidR="00913C42" w:rsidRPr="00B25BDF">
        <w:rPr>
          <w:rFonts w:ascii="Arial" w:hAnsi="Arial" w:cs="Arial"/>
          <w:color w:val="000000" w:themeColor="text1"/>
          <w:sz w:val="24"/>
        </w:rPr>
        <w:t>voluntari</w:t>
      </w:r>
      <w:r w:rsidR="002977D0" w:rsidRPr="00B25BDF">
        <w:rPr>
          <w:rFonts w:ascii="Arial" w:hAnsi="Arial" w:cs="Arial"/>
          <w:color w:val="000000" w:themeColor="text1"/>
          <w:sz w:val="24"/>
        </w:rPr>
        <w:t xml:space="preserve">ly </w:t>
      </w:r>
      <w:r w:rsidR="00AA32F1" w:rsidRPr="00B25BDF">
        <w:rPr>
          <w:rFonts w:ascii="Arial" w:hAnsi="Arial" w:cs="Arial"/>
          <w:color w:val="000000" w:themeColor="text1"/>
          <w:sz w:val="24"/>
        </w:rPr>
        <w:t xml:space="preserve">established </w:t>
      </w:r>
      <w:r w:rsidR="00C03CDE" w:rsidRPr="00B25BDF">
        <w:rPr>
          <w:rFonts w:ascii="Arial" w:hAnsi="Arial" w:cs="Arial"/>
          <w:color w:val="000000" w:themeColor="text1"/>
          <w:sz w:val="24"/>
        </w:rPr>
        <w:t>by</w:t>
      </w:r>
      <w:r w:rsidR="00AA32F1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enterprises, institutions, </w:t>
      </w:r>
      <w:r w:rsidR="00AA32F1" w:rsidRPr="00B25BDF">
        <w:rPr>
          <w:rFonts w:ascii="Arial" w:hAnsi="Arial" w:cs="Arial"/>
          <w:color w:val="000000" w:themeColor="text1"/>
          <w:sz w:val="24"/>
        </w:rPr>
        <w:t>community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organizations, colleges and universities</w:t>
      </w:r>
      <w:r w:rsidR="00AA32F1" w:rsidRPr="00B25BDF">
        <w:rPr>
          <w:rFonts w:ascii="Arial" w:hAnsi="Arial" w:cs="Arial"/>
          <w:color w:val="000000" w:themeColor="text1"/>
          <w:sz w:val="24"/>
        </w:rPr>
        <w:t>,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and scientific research institutes on the basis of </w:t>
      </w:r>
      <w:r w:rsidR="002977D0" w:rsidRPr="00B25BDF">
        <w:rPr>
          <w:rFonts w:ascii="Arial" w:hAnsi="Arial" w:cs="Arial"/>
          <w:color w:val="000000" w:themeColor="text1"/>
          <w:sz w:val="24"/>
        </w:rPr>
        <w:t xml:space="preserve">equal and mutually beneficial </w:t>
      </w:r>
      <w:r w:rsidR="00C03CDE" w:rsidRPr="00B25BDF">
        <w:rPr>
          <w:rFonts w:ascii="Arial" w:hAnsi="Arial" w:cs="Arial"/>
          <w:color w:val="000000" w:themeColor="text1"/>
          <w:sz w:val="24"/>
        </w:rPr>
        <w:t>cooperation.</w:t>
      </w:r>
    </w:p>
    <w:p w14:paraId="6AD57EF7" w14:textId="17327226" w:rsidR="00C536E2" w:rsidRPr="00B25BDF" w:rsidRDefault="00807596" w:rsidP="00B25BDF">
      <w:pPr>
        <w:pStyle w:val="1"/>
        <w:spacing w:line="276" w:lineRule="auto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2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The Alliance </w:t>
      </w:r>
      <w:r>
        <w:rPr>
          <w:rFonts w:ascii="Arial" w:hAnsi="Arial" w:cs="Arial"/>
          <w:color w:val="000000" w:themeColor="text1"/>
          <w:sz w:val="24"/>
        </w:rPr>
        <w:t>register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address is Building 1, East Side, No. 58, </w:t>
      </w:r>
      <w:proofErr w:type="spellStart"/>
      <w:r w:rsidR="00C03CDE" w:rsidRPr="00B25BDF">
        <w:rPr>
          <w:rFonts w:ascii="Arial" w:hAnsi="Arial" w:cs="Arial"/>
          <w:color w:val="000000" w:themeColor="text1"/>
          <w:sz w:val="24"/>
        </w:rPr>
        <w:t>Dongbeiwang</w:t>
      </w:r>
      <w:proofErr w:type="spellEnd"/>
      <w:r w:rsidR="00C03CDE" w:rsidRPr="00B25BDF">
        <w:rPr>
          <w:rFonts w:ascii="Arial" w:hAnsi="Arial" w:cs="Arial"/>
          <w:color w:val="000000" w:themeColor="text1"/>
          <w:sz w:val="24"/>
        </w:rPr>
        <w:t xml:space="preserve"> West Road,</w:t>
      </w:r>
      <w:r w:rsidR="00EA5F36" w:rsidRPr="00B25BDF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03CDE" w:rsidRPr="00B25BDF">
        <w:rPr>
          <w:rFonts w:ascii="Arial" w:hAnsi="Arial" w:cs="Arial"/>
          <w:color w:val="000000" w:themeColor="text1"/>
          <w:sz w:val="24"/>
        </w:rPr>
        <w:t>Haidian</w:t>
      </w:r>
      <w:proofErr w:type="spellEnd"/>
      <w:r w:rsidR="00C03CDE" w:rsidRPr="00B25BDF">
        <w:rPr>
          <w:rFonts w:ascii="Arial" w:hAnsi="Arial" w:cs="Arial"/>
          <w:color w:val="000000" w:themeColor="text1"/>
          <w:sz w:val="24"/>
        </w:rPr>
        <w:t xml:space="preserve"> District, </w:t>
      </w:r>
      <w:proofErr w:type="gramStart"/>
      <w:r w:rsidR="00C03CDE" w:rsidRPr="00B25BDF">
        <w:rPr>
          <w:rFonts w:ascii="Arial" w:hAnsi="Arial" w:cs="Arial"/>
          <w:color w:val="000000" w:themeColor="text1"/>
          <w:sz w:val="24"/>
        </w:rPr>
        <w:t>Beijing</w:t>
      </w:r>
      <w:proofErr w:type="gramEnd"/>
      <w:r w:rsidR="00C03CDE" w:rsidRPr="00B25BDF">
        <w:rPr>
          <w:rFonts w:ascii="Arial" w:hAnsi="Arial" w:cs="Arial"/>
          <w:color w:val="000000" w:themeColor="text1"/>
          <w:sz w:val="24"/>
        </w:rPr>
        <w:t>.</w:t>
      </w:r>
    </w:p>
    <w:p w14:paraId="1B74C1B1" w14:textId="77777777" w:rsidR="00C536E2" w:rsidRPr="00B25BDF" w:rsidRDefault="00C536E2">
      <w:pPr>
        <w:widowControl/>
        <w:spacing w:line="360" w:lineRule="auto"/>
        <w:ind w:firstLine="561"/>
        <w:jc w:val="left"/>
        <w:rPr>
          <w:rFonts w:ascii="Arial" w:eastAsia="仿宋_GB2312" w:hAnsi="Arial" w:cs="Arial"/>
          <w:b/>
          <w:bCs/>
          <w:color w:val="000000" w:themeColor="text1"/>
          <w:kern w:val="0"/>
          <w:sz w:val="24"/>
        </w:rPr>
      </w:pPr>
    </w:p>
    <w:p w14:paraId="693775CB" w14:textId="107FE9F2" w:rsidR="00C536E2" w:rsidRPr="00B25BDF" w:rsidRDefault="00C03CDE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48"/>
          <w:szCs w:val="48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>Chapter 2</w:t>
      </w:r>
      <w:r w:rsidR="002977D0"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Service</w:t>
      </w: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Scope</w:t>
      </w:r>
    </w:p>
    <w:p w14:paraId="0FAEEC6D" w14:textId="51D70262" w:rsidR="00C536E2" w:rsidRPr="00B25BDF" w:rsidRDefault="00567287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3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The</w:t>
      </w:r>
      <w:r w:rsidR="00753EA9">
        <w:rPr>
          <w:rFonts w:ascii="Arial" w:hAnsi="Arial" w:cs="Arial"/>
          <w:color w:val="000000" w:themeColor="text1"/>
          <w:sz w:val="24"/>
        </w:rPr>
        <w:t xml:space="preserve"> vision of the</w:t>
      </w:r>
      <w:r w:rsidR="002977D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Alliance is </w:t>
      </w:r>
      <w:r w:rsidR="00753EA9">
        <w:rPr>
          <w:rFonts w:ascii="Arial" w:hAnsi="Arial" w:cs="Arial"/>
          <w:color w:val="000000" w:themeColor="text1"/>
          <w:sz w:val="24"/>
        </w:rPr>
        <w:t>“</w:t>
      </w:r>
      <w:proofErr w:type="spellStart"/>
      <w:r w:rsidR="00483DC8" w:rsidRPr="00B25BDF">
        <w:rPr>
          <w:rFonts w:ascii="Arial" w:hAnsi="Arial" w:cs="Arial"/>
          <w:color w:val="000000" w:themeColor="text1"/>
          <w:sz w:val="24"/>
        </w:rPr>
        <w:t>SparkLink</w:t>
      </w:r>
      <w:proofErr w:type="spellEnd"/>
      <w:r w:rsidR="00483DC8" w:rsidRPr="00B25BDF">
        <w:rPr>
          <w:rFonts w:ascii="Arial" w:hAnsi="Arial" w:cs="Arial"/>
          <w:color w:val="000000" w:themeColor="text1"/>
          <w:sz w:val="24"/>
        </w:rPr>
        <w:t xml:space="preserve">, New Short Range, </w:t>
      </w:r>
      <w:proofErr w:type="gramStart"/>
      <w:r w:rsidR="00483DC8" w:rsidRPr="00B25BDF">
        <w:rPr>
          <w:rFonts w:ascii="Arial" w:hAnsi="Arial" w:cs="Arial"/>
          <w:color w:val="000000" w:themeColor="text1"/>
          <w:sz w:val="24"/>
        </w:rPr>
        <w:t>New</w:t>
      </w:r>
      <w:proofErr w:type="gramEnd"/>
      <w:r w:rsidR="00483DC8" w:rsidRPr="00B25BDF">
        <w:rPr>
          <w:rFonts w:ascii="Arial" w:hAnsi="Arial" w:cs="Arial"/>
          <w:color w:val="000000" w:themeColor="text1"/>
          <w:sz w:val="24"/>
        </w:rPr>
        <w:t xml:space="preserve"> Experience</w:t>
      </w:r>
      <w:r w:rsidR="00753EA9">
        <w:rPr>
          <w:rFonts w:ascii="Arial" w:hAnsi="Arial" w:cs="Arial"/>
          <w:color w:val="000000" w:themeColor="text1"/>
          <w:sz w:val="24"/>
        </w:rPr>
        <w:t>”</w:t>
      </w:r>
      <w:r w:rsidR="00C03CDE" w:rsidRPr="00B25BDF">
        <w:rPr>
          <w:rFonts w:ascii="Arial" w:hAnsi="Arial" w:cs="Arial"/>
          <w:color w:val="000000" w:themeColor="text1"/>
          <w:sz w:val="24"/>
        </w:rPr>
        <w:t>.</w:t>
      </w:r>
      <w:r w:rsidR="00483DC8" w:rsidRPr="00B25BDF">
        <w:rPr>
          <w:rFonts w:ascii="Arial" w:hAnsi="Arial" w:cs="Arial"/>
          <w:color w:val="000000" w:themeColor="text1"/>
          <w:sz w:val="24"/>
        </w:rPr>
        <w:t xml:space="preserve"> </w:t>
      </w:r>
    </w:p>
    <w:p w14:paraId="44B0D8DB" w14:textId="5028591F" w:rsidR="00C536E2" w:rsidRPr="00B25BDF" w:rsidRDefault="00567287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4</w:t>
      </w:r>
      <w:r w:rsidR="00C03CDE" w:rsidRPr="00B25BDF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The </w:t>
      </w:r>
      <w:r w:rsidR="00483DC8" w:rsidRPr="00B25BDF">
        <w:rPr>
          <w:rFonts w:ascii="Arial" w:hAnsi="Arial" w:cs="Arial"/>
          <w:color w:val="000000" w:themeColor="text1"/>
          <w:sz w:val="24"/>
        </w:rPr>
        <w:t>Alliance</w:t>
      </w:r>
      <w:r w:rsidR="00C51117">
        <w:rPr>
          <w:rFonts w:ascii="Arial" w:hAnsi="Arial" w:cs="Arial"/>
          <w:color w:val="000000" w:themeColor="text1"/>
          <w:sz w:val="24"/>
        </w:rPr>
        <w:t xml:space="preserve"> </w:t>
      </w:r>
      <w:r w:rsidR="00753EA9">
        <w:rPr>
          <w:rFonts w:ascii="Arial" w:hAnsi="Arial" w:cs="Arial"/>
          <w:color w:val="000000" w:themeColor="text1"/>
          <w:sz w:val="24"/>
        </w:rPr>
        <w:t>is committed to promoting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03CDE" w:rsidRPr="00B25BDF">
        <w:rPr>
          <w:rFonts w:ascii="Arial" w:hAnsi="Arial" w:cs="Arial"/>
          <w:color w:val="000000" w:themeColor="text1"/>
          <w:sz w:val="24"/>
        </w:rPr>
        <w:t>SparkLink</w:t>
      </w:r>
      <w:proofErr w:type="spellEnd"/>
      <w:r w:rsidR="00C03CDE" w:rsidRPr="00B25BDF">
        <w:rPr>
          <w:rFonts w:ascii="Arial" w:hAnsi="Arial" w:cs="Arial"/>
          <w:color w:val="000000" w:themeColor="text1"/>
          <w:sz w:val="24"/>
        </w:rPr>
        <w:t xml:space="preserve"> technology innovation and build </w:t>
      </w:r>
      <w:r w:rsidR="00483DC8" w:rsidRPr="00B25BDF">
        <w:rPr>
          <w:rFonts w:ascii="Arial" w:hAnsi="Arial" w:cs="Arial"/>
          <w:color w:val="000000" w:themeColor="text1"/>
          <w:sz w:val="24"/>
        </w:rPr>
        <w:t xml:space="preserve">an </w:t>
      </w:r>
      <w:r w:rsidR="00C03CDE" w:rsidRPr="00B25BDF">
        <w:rPr>
          <w:rFonts w:ascii="Arial" w:hAnsi="Arial" w:cs="Arial"/>
          <w:color w:val="000000" w:themeColor="text1"/>
          <w:sz w:val="24"/>
        </w:rPr>
        <w:t>industry ecosystem</w:t>
      </w:r>
      <w:r w:rsidR="00DC4063">
        <w:rPr>
          <w:rFonts w:ascii="Arial" w:hAnsi="Arial" w:cs="Arial"/>
          <w:color w:val="000000" w:themeColor="text1"/>
          <w:sz w:val="24"/>
        </w:rPr>
        <w:t xml:space="preserve"> that</w:t>
      </w:r>
      <w:r w:rsidR="00483DC8" w:rsidRPr="00B25BDF">
        <w:rPr>
          <w:rFonts w:ascii="Arial" w:hAnsi="Arial" w:cs="Arial"/>
          <w:color w:val="000000" w:themeColor="text1"/>
          <w:sz w:val="24"/>
        </w:rPr>
        <w:t xml:space="preserve"> drive</w:t>
      </w:r>
      <w:r w:rsidR="009D5799">
        <w:rPr>
          <w:rFonts w:ascii="Arial" w:hAnsi="Arial" w:cs="Arial"/>
          <w:color w:val="000000" w:themeColor="text1"/>
          <w:sz w:val="24"/>
        </w:rPr>
        <w:t>s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753EA9">
        <w:rPr>
          <w:rFonts w:ascii="Arial" w:hAnsi="Arial" w:cs="Arial"/>
          <w:color w:val="000000" w:themeColor="text1"/>
          <w:sz w:val="24"/>
        </w:rPr>
        <w:t>intelligent</w:t>
      </w:r>
      <w:r w:rsidR="00753EA9" w:rsidRPr="00B25BDF">
        <w:rPr>
          <w:rFonts w:ascii="Arial" w:hAnsi="Arial" w:cs="Arial"/>
          <w:color w:val="000000" w:themeColor="text1"/>
          <w:sz w:val="24"/>
        </w:rPr>
        <w:t xml:space="preserve"> </w:t>
      </w:r>
      <w:bookmarkStart w:id="0" w:name="OLE_LINK1"/>
      <w:r w:rsidR="00C03CDE" w:rsidRPr="00B25BDF">
        <w:rPr>
          <w:rFonts w:ascii="Arial" w:hAnsi="Arial" w:cs="Arial"/>
          <w:color w:val="000000" w:themeColor="text1"/>
          <w:sz w:val="24"/>
        </w:rPr>
        <w:t>vehicle</w:t>
      </w:r>
      <w:bookmarkEnd w:id="0"/>
      <w:r w:rsidR="00C03CDE" w:rsidRPr="00B25BDF">
        <w:rPr>
          <w:rFonts w:ascii="Arial" w:hAnsi="Arial" w:cs="Arial"/>
          <w:color w:val="000000" w:themeColor="text1"/>
          <w:sz w:val="24"/>
        </w:rPr>
        <w:t>, smart home, smart device, and</w:t>
      </w:r>
      <w:r w:rsidR="00483DC8" w:rsidRPr="00B25BDF">
        <w:rPr>
          <w:rFonts w:ascii="Arial" w:hAnsi="Arial" w:cs="Arial"/>
          <w:color w:val="000000" w:themeColor="text1"/>
          <w:sz w:val="24"/>
        </w:rPr>
        <w:t xml:space="preserve"> smart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manufacturing </w:t>
      </w:r>
      <w:r w:rsidR="00483DC8" w:rsidRPr="00B25BDF">
        <w:rPr>
          <w:rFonts w:ascii="Arial" w:hAnsi="Arial" w:cs="Arial"/>
          <w:color w:val="000000" w:themeColor="text1"/>
          <w:sz w:val="24"/>
        </w:rPr>
        <w:t>applications</w:t>
      </w:r>
      <w:r w:rsidR="00C03CDE" w:rsidRPr="00B25BDF">
        <w:rPr>
          <w:rFonts w:ascii="Arial" w:hAnsi="Arial" w:cs="Arial"/>
          <w:color w:val="000000" w:themeColor="text1"/>
          <w:sz w:val="24"/>
        </w:rPr>
        <w:t>.</w:t>
      </w:r>
    </w:p>
    <w:p w14:paraId="4F7C196E" w14:textId="3EC30738" w:rsidR="00C536E2" w:rsidRPr="00B25BDF" w:rsidRDefault="00567287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5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The Alliance works in the following areas:</w:t>
      </w:r>
    </w:p>
    <w:p w14:paraId="66E882ED" w14:textId="7093B144" w:rsidR="00C536E2" w:rsidRPr="009D5799" w:rsidRDefault="00C03CDE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>Standards development: Collaborate with relevant standards organizations to develop standards and regulations.</w:t>
      </w:r>
    </w:p>
    <w:p w14:paraId="00F3A281" w14:textId="61425304" w:rsidR="00C536E2" w:rsidRPr="009D5799" w:rsidRDefault="00C03CDE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Test certification: </w:t>
      </w:r>
      <w:r w:rsidR="00483DC8" w:rsidRPr="009D5799">
        <w:rPr>
          <w:rFonts w:ascii="Arial" w:hAnsi="Arial" w:cs="Arial"/>
          <w:color w:val="000000" w:themeColor="text1"/>
          <w:sz w:val="24"/>
        </w:rPr>
        <w:t xml:space="preserve">Certify testing, </w:t>
      </w:r>
      <w:r w:rsidR="00753EA9">
        <w:rPr>
          <w:rFonts w:ascii="Arial" w:hAnsi="Arial" w:cs="Arial" w:hint="eastAsia"/>
          <w:color w:val="000000" w:themeColor="text1"/>
          <w:sz w:val="24"/>
        </w:rPr>
        <w:t>license</w:t>
      </w:r>
      <w:r w:rsidR="00483DC8" w:rsidRPr="009D5799">
        <w:rPr>
          <w:rFonts w:ascii="Arial" w:hAnsi="Arial" w:cs="Arial"/>
          <w:color w:val="000000" w:themeColor="text1"/>
          <w:sz w:val="24"/>
        </w:rPr>
        <w:t xml:space="preserve"> technologies and trademarks, and provide other related services.</w:t>
      </w:r>
    </w:p>
    <w:p w14:paraId="1DADF1A0" w14:textId="7E01F559" w:rsidR="00C536E2" w:rsidRPr="009D5799" w:rsidRDefault="00C03CDE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Development strategy: </w:t>
      </w:r>
      <w:r w:rsidR="00483DC8" w:rsidRPr="009D5799">
        <w:rPr>
          <w:rFonts w:ascii="Arial" w:hAnsi="Arial" w:cs="Arial"/>
          <w:color w:val="000000" w:themeColor="text1"/>
          <w:sz w:val="24"/>
        </w:rPr>
        <w:t>Study the industry development strategy to promote the specialization of technical standards.</w:t>
      </w:r>
    </w:p>
    <w:p w14:paraId="351B5AE6" w14:textId="503C6747" w:rsidR="00C536E2" w:rsidRPr="009D5799" w:rsidRDefault="00483DC8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Ecosystem construction: Leverage the industry's upstream and downstream resources to </w:t>
      </w:r>
      <w:r w:rsidR="006B2CD0" w:rsidRPr="009D5799">
        <w:rPr>
          <w:rFonts w:ascii="Arial" w:hAnsi="Arial" w:cs="Arial"/>
          <w:color w:val="000000" w:themeColor="text1"/>
          <w:sz w:val="24"/>
        </w:rPr>
        <w:t>endorse</w:t>
      </w:r>
      <w:r w:rsidRPr="009D5799">
        <w:rPr>
          <w:rFonts w:ascii="Arial" w:hAnsi="Arial" w:cs="Arial"/>
          <w:color w:val="000000" w:themeColor="text1"/>
          <w:sz w:val="24"/>
        </w:rPr>
        <w:t xml:space="preserve"> the commercial use of innovative technologies and standards developed by the Alliance, </w:t>
      </w:r>
      <w:r w:rsidR="006B2CD0" w:rsidRPr="009D5799">
        <w:rPr>
          <w:rFonts w:ascii="Arial" w:hAnsi="Arial" w:cs="Arial"/>
          <w:color w:val="000000" w:themeColor="text1"/>
          <w:sz w:val="24"/>
        </w:rPr>
        <w:t>creating</w:t>
      </w:r>
      <w:r w:rsidRPr="009D5799">
        <w:rPr>
          <w:rFonts w:ascii="Arial" w:hAnsi="Arial" w:cs="Arial"/>
          <w:color w:val="000000" w:themeColor="text1"/>
          <w:sz w:val="24"/>
        </w:rPr>
        <w:t xml:space="preserve"> a </w:t>
      </w:r>
      <w:r w:rsidR="006B2CD0" w:rsidRPr="009D5799">
        <w:rPr>
          <w:rFonts w:ascii="Arial" w:hAnsi="Arial" w:cs="Arial"/>
          <w:color w:val="000000" w:themeColor="text1"/>
          <w:sz w:val="24"/>
        </w:rPr>
        <w:t>thriving</w:t>
      </w:r>
      <w:r w:rsidRPr="009D5799">
        <w:rPr>
          <w:rFonts w:ascii="Arial" w:hAnsi="Arial" w:cs="Arial"/>
          <w:color w:val="000000" w:themeColor="text1"/>
          <w:sz w:val="24"/>
        </w:rPr>
        <w:t xml:space="preserve"> ecosystem.</w:t>
      </w:r>
    </w:p>
    <w:p w14:paraId="757AEB60" w14:textId="181B900A" w:rsidR="00C536E2" w:rsidRPr="009D5799" w:rsidRDefault="00483DC8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>Application demonstration: Cooperate with industry partners to develop and demonstrate applications based on the Alliance's technical achievements.</w:t>
      </w:r>
    </w:p>
    <w:p w14:paraId="07A4C4D1" w14:textId="58466A9F" w:rsidR="00C536E2" w:rsidRPr="009D5799" w:rsidRDefault="00483DC8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>External cooperation: Seek cooperation with external organizations to globalize the industry and standards.</w:t>
      </w:r>
    </w:p>
    <w:p w14:paraId="571F3641" w14:textId="556129BC" w:rsidR="00C536E2" w:rsidRPr="009D5799" w:rsidRDefault="00483DC8" w:rsidP="009D5799">
      <w:pPr>
        <w:pStyle w:val="a9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>Technical exchange: Facilitate technical exchange and cooperation among Alliance members.</w:t>
      </w:r>
    </w:p>
    <w:p w14:paraId="63713B85" w14:textId="77777777" w:rsidR="00C536E2" w:rsidRPr="00B25BDF" w:rsidRDefault="00C536E2">
      <w:pPr>
        <w:widowControl/>
        <w:spacing w:line="360" w:lineRule="auto"/>
        <w:ind w:firstLine="56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0A054A57" w14:textId="77777777" w:rsidR="00C536E2" w:rsidRPr="00B25BDF" w:rsidRDefault="00C03CDE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48"/>
          <w:szCs w:val="48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lastRenderedPageBreak/>
        <w:t>Chapter 3 Membership</w:t>
      </w:r>
    </w:p>
    <w:p w14:paraId="0801AA19" w14:textId="62AC4858" w:rsidR="00C536E2" w:rsidRPr="00B25BDF" w:rsidRDefault="00567287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6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The Alliance </w:t>
      </w:r>
      <w:r w:rsidR="006B2CD0">
        <w:rPr>
          <w:rFonts w:ascii="Arial" w:hAnsi="Arial" w:cs="Arial"/>
          <w:color w:val="000000" w:themeColor="text1"/>
          <w:sz w:val="24"/>
        </w:rPr>
        <w:t>comprises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member entities.</w:t>
      </w:r>
    </w:p>
    <w:p w14:paraId="42E7474A" w14:textId="64A9F32D" w:rsidR="00C536E2" w:rsidRPr="00B25BDF" w:rsidRDefault="00567287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7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Members who apply </w:t>
      </w:r>
      <w:r w:rsidR="00483DC8" w:rsidRPr="00B25BDF">
        <w:rPr>
          <w:rFonts w:ascii="Arial" w:hAnsi="Arial" w:cs="Arial"/>
          <w:color w:val="000000" w:themeColor="text1"/>
          <w:sz w:val="24"/>
        </w:rPr>
        <w:t xml:space="preserve">to </w:t>
      </w:r>
      <w:r w:rsidR="00C03CDE" w:rsidRPr="00B25BDF">
        <w:rPr>
          <w:rFonts w:ascii="Arial" w:hAnsi="Arial" w:cs="Arial"/>
          <w:color w:val="000000" w:themeColor="text1"/>
          <w:sz w:val="24"/>
        </w:rPr>
        <w:t>join the Alliance must</w:t>
      </w:r>
      <w:r w:rsidR="00483DC8" w:rsidRPr="00B25BDF">
        <w:rPr>
          <w:rFonts w:ascii="Arial" w:hAnsi="Arial" w:cs="Arial"/>
          <w:color w:val="000000" w:themeColor="text1"/>
          <w:sz w:val="24"/>
        </w:rPr>
        <w:t>:</w:t>
      </w:r>
    </w:p>
    <w:p w14:paraId="3DA6C34A" w14:textId="2A633D17" w:rsidR="00C536E2" w:rsidRPr="009D5799" w:rsidRDefault="00C03CDE" w:rsidP="009D5799">
      <w:pPr>
        <w:pStyle w:val="a9"/>
        <w:widowControl/>
        <w:numPr>
          <w:ilvl w:val="0"/>
          <w:numId w:val="9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Be 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legally registered </w:t>
      </w:r>
      <w:r w:rsidRPr="009D5799">
        <w:rPr>
          <w:rFonts w:ascii="Arial" w:hAnsi="Arial" w:cs="Arial"/>
          <w:color w:val="000000" w:themeColor="text1"/>
          <w:sz w:val="24"/>
        </w:rPr>
        <w:t xml:space="preserve">enterprises, institutions, </w:t>
      </w:r>
      <w:r w:rsidR="00483DC8" w:rsidRPr="009D5799">
        <w:rPr>
          <w:rFonts w:ascii="Arial" w:hAnsi="Arial" w:cs="Arial"/>
          <w:color w:val="000000" w:themeColor="text1"/>
          <w:sz w:val="24"/>
        </w:rPr>
        <w:t xml:space="preserve">community </w:t>
      </w:r>
      <w:r w:rsidRPr="009D5799">
        <w:rPr>
          <w:rFonts w:ascii="Arial" w:hAnsi="Arial" w:cs="Arial"/>
          <w:color w:val="000000" w:themeColor="text1"/>
          <w:sz w:val="24"/>
        </w:rPr>
        <w:t>organizations, colleges and universities, or scientific research institutes</w:t>
      </w:r>
      <w:r w:rsidR="00055B0B" w:rsidRPr="009D5799">
        <w:rPr>
          <w:rFonts w:ascii="Arial" w:hAnsi="Arial" w:cs="Arial"/>
          <w:color w:val="000000" w:themeColor="text1"/>
          <w:sz w:val="24"/>
        </w:rPr>
        <w:t>.</w:t>
      </w:r>
    </w:p>
    <w:p w14:paraId="419ECCD1" w14:textId="1B5508D6" w:rsidR="00C536E2" w:rsidRPr="009D5799" w:rsidRDefault="00C03CDE" w:rsidP="009D5799">
      <w:pPr>
        <w:pStyle w:val="a9"/>
        <w:widowControl/>
        <w:numPr>
          <w:ilvl w:val="0"/>
          <w:numId w:val="9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Uphold the 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Charter </w:t>
      </w:r>
      <w:r w:rsidRPr="009D5799">
        <w:rPr>
          <w:rFonts w:ascii="Arial" w:hAnsi="Arial" w:cs="Arial"/>
          <w:color w:val="000000" w:themeColor="text1"/>
          <w:sz w:val="24"/>
        </w:rPr>
        <w:t>of the Alliance</w:t>
      </w:r>
      <w:r w:rsidR="00055B0B" w:rsidRPr="009D5799">
        <w:rPr>
          <w:rFonts w:ascii="Arial" w:hAnsi="Arial" w:cs="Arial"/>
          <w:color w:val="000000" w:themeColor="text1"/>
          <w:sz w:val="24"/>
        </w:rPr>
        <w:t>.</w:t>
      </w:r>
    </w:p>
    <w:p w14:paraId="04244D17" w14:textId="3C9451AC" w:rsidR="00C536E2" w:rsidRPr="009D5799" w:rsidRDefault="00C03CDE" w:rsidP="009D5799">
      <w:pPr>
        <w:pStyle w:val="a9"/>
        <w:widowControl/>
        <w:numPr>
          <w:ilvl w:val="0"/>
          <w:numId w:val="9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Have certain influence in </w:t>
      </w:r>
      <w:r w:rsidR="006B2CD0" w:rsidRPr="009D5799">
        <w:rPr>
          <w:rFonts w:ascii="Arial" w:hAnsi="Arial" w:cs="Arial"/>
          <w:color w:val="000000" w:themeColor="text1"/>
          <w:sz w:val="24"/>
        </w:rPr>
        <w:t xml:space="preserve">a </w:t>
      </w:r>
      <w:r w:rsidRPr="009D5799">
        <w:rPr>
          <w:rFonts w:ascii="Arial" w:hAnsi="Arial" w:cs="Arial"/>
          <w:color w:val="000000" w:themeColor="text1"/>
          <w:sz w:val="24"/>
        </w:rPr>
        <w:t xml:space="preserve">business domain 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relevant to the </w:t>
      </w:r>
      <w:r w:rsidRPr="009D5799">
        <w:rPr>
          <w:rFonts w:ascii="Arial" w:hAnsi="Arial" w:cs="Arial"/>
          <w:color w:val="000000" w:themeColor="text1"/>
          <w:sz w:val="24"/>
        </w:rPr>
        <w:t>Alliance</w:t>
      </w:r>
      <w:r w:rsidR="00055B0B" w:rsidRPr="009D5799">
        <w:rPr>
          <w:rFonts w:ascii="Arial" w:hAnsi="Arial" w:cs="Arial"/>
          <w:color w:val="000000" w:themeColor="text1"/>
          <w:sz w:val="24"/>
        </w:rPr>
        <w:t>.</w:t>
      </w:r>
    </w:p>
    <w:p w14:paraId="7FAE12B0" w14:textId="650E8A20" w:rsidR="00C536E2" w:rsidRPr="009D5799" w:rsidRDefault="00C03CDE" w:rsidP="009D5799">
      <w:pPr>
        <w:pStyle w:val="a9"/>
        <w:widowControl/>
        <w:numPr>
          <w:ilvl w:val="0"/>
          <w:numId w:val="9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Fulfill 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their </w:t>
      </w:r>
      <w:r w:rsidR="005A3835">
        <w:rPr>
          <w:rFonts w:ascii="Arial" w:hAnsi="Arial" w:cs="Arial"/>
          <w:color w:val="000000" w:themeColor="text1"/>
          <w:sz w:val="24"/>
        </w:rPr>
        <w:t xml:space="preserve">Member </w:t>
      </w:r>
      <w:r w:rsidRPr="009D5799">
        <w:rPr>
          <w:rFonts w:ascii="Arial" w:hAnsi="Arial" w:cs="Arial"/>
          <w:color w:val="000000" w:themeColor="text1"/>
          <w:sz w:val="24"/>
        </w:rPr>
        <w:t>obligations and actively participate in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 Alliance</w:t>
      </w:r>
      <w:r w:rsidRPr="009D5799">
        <w:rPr>
          <w:rFonts w:ascii="Arial" w:hAnsi="Arial" w:cs="Arial"/>
          <w:color w:val="000000" w:themeColor="text1"/>
          <w:sz w:val="24"/>
        </w:rPr>
        <w:t xml:space="preserve"> activities</w:t>
      </w:r>
      <w:r w:rsidR="00055B0B" w:rsidRPr="009D5799">
        <w:rPr>
          <w:rFonts w:ascii="Arial" w:hAnsi="Arial" w:cs="Arial"/>
          <w:color w:val="000000" w:themeColor="text1"/>
          <w:sz w:val="24"/>
        </w:rPr>
        <w:t>.</w:t>
      </w:r>
    </w:p>
    <w:p w14:paraId="540FF800" w14:textId="7D02C62C" w:rsidR="00C536E2" w:rsidRPr="009D5799" w:rsidRDefault="00567287" w:rsidP="005E6A78">
      <w:pPr>
        <w:pStyle w:val="a9"/>
        <w:widowControl/>
        <w:spacing w:line="276" w:lineRule="auto"/>
        <w:ind w:rightChars="143" w:right="300" w:firstLineChars="0" w:firstLine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8</w:t>
      </w:r>
      <w:r w:rsidR="00C03CDE" w:rsidRPr="009D5799">
        <w:rPr>
          <w:rFonts w:ascii="Arial" w:hAnsi="Arial" w:cs="Arial"/>
          <w:color w:val="000000" w:themeColor="text1"/>
          <w:sz w:val="24"/>
        </w:rPr>
        <w:t xml:space="preserve"> The procedure of joining the Alliance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 is defined as follows:</w:t>
      </w:r>
    </w:p>
    <w:p w14:paraId="03AA00D4" w14:textId="3EE7DAD2" w:rsidR="00C536E2" w:rsidRPr="009D5799" w:rsidRDefault="006B2CD0" w:rsidP="009D5799">
      <w:pPr>
        <w:pStyle w:val="a9"/>
        <w:widowControl/>
        <w:numPr>
          <w:ilvl w:val="0"/>
          <w:numId w:val="7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An </w:t>
      </w:r>
      <w:r w:rsidR="005D4559" w:rsidRPr="009D5799">
        <w:rPr>
          <w:rFonts w:ascii="Arial" w:hAnsi="Arial" w:cs="Arial"/>
          <w:color w:val="000000" w:themeColor="text1"/>
          <w:sz w:val="24"/>
        </w:rPr>
        <w:t>a</w:t>
      </w:r>
      <w:r w:rsidR="00293F0B" w:rsidRPr="009D5799">
        <w:rPr>
          <w:rFonts w:ascii="Arial" w:hAnsi="Arial" w:cs="Arial"/>
          <w:color w:val="000000" w:themeColor="text1"/>
          <w:sz w:val="24"/>
        </w:rPr>
        <w:t>pplicant s</w:t>
      </w:r>
      <w:r w:rsidR="00C03CDE" w:rsidRPr="009D5799">
        <w:rPr>
          <w:rFonts w:ascii="Arial" w:hAnsi="Arial" w:cs="Arial"/>
          <w:color w:val="000000" w:themeColor="text1"/>
          <w:sz w:val="24"/>
        </w:rPr>
        <w:t>ubmit</w:t>
      </w:r>
      <w:r w:rsidR="00293F0B" w:rsidRPr="009D5799">
        <w:rPr>
          <w:rFonts w:ascii="Arial" w:hAnsi="Arial" w:cs="Arial"/>
          <w:color w:val="000000" w:themeColor="text1"/>
          <w:sz w:val="24"/>
        </w:rPr>
        <w:t>s</w:t>
      </w:r>
      <w:r w:rsidR="00C03CDE" w:rsidRPr="009D5799">
        <w:rPr>
          <w:rFonts w:ascii="Arial" w:hAnsi="Arial" w:cs="Arial"/>
          <w:color w:val="000000" w:themeColor="text1"/>
          <w:sz w:val="24"/>
        </w:rPr>
        <w:t xml:space="preserve"> </w:t>
      </w:r>
      <w:r w:rsidR="00293F0B" w:rsidRPr="009D5799">
        <w:rPr>
          <w:rFonts w:ascii="Arial" w:hAnsi="Arial" w:cs="Arial"/>
          <w:color w:val="000000" w:themeColor="text1"/>
          <w:sz w:val="24"/>
        </w:rPr>
        <w:t>an</w:t>
      </w:r>
      <w:r w:rsidR="00C03CDE" w:rsidRPr="009D5799">
        <w:rPr>
          <w:rFonts w:ascii="Arial" w:hAnsi="Arial" w:cs="Arial"/>
          <w:color w:val="000000" w:themeColor="text1"/>
          <w:sz w:val="24"/>
        </w:rPr>
        <w:t xml:space="preserve"> application to </w:t>
      </w:r>
      <w:r w:rsidR="005D4559" w:rsidRPr="009D5799">
        <w:rPr>
          <w:rFonts w:ascii="Arial" w:hAnsi="Arial" w:cs="Arial"/>
          <w:color w:val="000000" w:themeColor="text1"/>
          <w:sz w:val="24"/>
        </w:rPr>
        <w:t xml:space="preserve">the </w:t>
      </w:r>
      <w:proofErr w:type="spellStart"/>
      <w:r w:rsidR="00C03CDE" w:rsidRPr="009D5799">
        <w:rPr>
          <w:rFonts w:ascii="Arial" w:hAnsi="Arial" w:cs="Arial"/>
          <w:color w:val="000000" w:themeColor="text1"/>
          <w:sz w:val="24"/>
        </w:rPr>
        <w:t>SparkLink</w:t>
      </w:r>
      <w:proofErr w:type="spellEnd"/>
      <w:r w:rsidR="00C03CDE" w:rsidRPr="009D5799">
        <w:rPr>
          <w:rFonts w:ascii="Arial" w:hAnsi="Arial" w:cs="Arial"/>
          <w:color w:val="000000" w:themeColor="text1"/>
          <w:sz w:val="24"/>
        </w:rPr>
        <w:t xml:space="preserve"> Alliance Secretariat</w:t>
      </w:r>
      <w:r w:rsidR="00293F0B" w:rsidRPr="009D5799">
        <w:rPr>
          <w:rFonts w:ascii="Arial" w:hAnsi="Arial" w:cs="Arial"/>
          <w:color w:val="000000" w:themeColor="text1"/>
          <w:sz w:val="24"/>
        </w:rPr>
        <w:t xml:space="preserve"> (the Secretariat).</w:t>
      </w:r>
    </w:p>
    <w:p w14:paraId="2BEE7CEA" w14:textId="7735D3A0" w:rsidR="00C536E2" w:rsidRPr="009D5799" w:rsidRDefault="00C03CDE" w:rsidP="009D5799">
      <w:pPr>
        <w:pStyle w:val="a9"/>
        <w:widowControl/>
        <w:numPr>
          <w:ilvl w:val="0"/>
          <w:numId w:val="7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>The Secretariat reports it to the Alliance Council</w:t>
      </w:r>
      <w:r w:rsidR="00242384" w:rsidRPr="009D5799">
        <w:rPr>
          <w:rFonts w:ascii="Arial" w:hAnsi="Arial" w:cs="Arial"/>
          <w:color w:val="000000" w:themeColor="text1"/>
          <w:sz w:val="24"/>
        </w:rPr>
        <w:t xml:space="preserve"> (the Council)</w:t>
      </w:r>
      <w:r w:rsidRPr="009D5799">
        <w:rPr>
          <w:rFonts w:ascii="Arial" w:hAnsi="Arial" w:cs="Arial"/>
          <w:color w:val="000000" w:themeColor="text1"/>
          <w:sz w:val="24"/>
        </w:rPr>
        <w:t xml:space="preserve"> after preliminary review</w:t>
      </w:r>
      <w:r w:rsidR="00293F0B" w:rsidRPr="009D5799">
        <w:rPr>
          <w:rFonts w:ascii="Arial" w:hAnsi="Arial" w:cs="Arial"/>
          <w:color w:val="000000" w:themeColor="text1"/>
          <w:sz w:val="24"/>
        </w:rPr>
        <w:t>.</w:t>
      </w:r>
    </w:p>
    <w:p w14:paraId="773AE3D0" w14:textId="51EC7378" w:rsidR="00C536E2" w:rsidRPr="009D5799" w:rsidRDefault="00C03CDE" w:rsidP="009D5799">
      <w:pPr>
        <w:pStyle w:val="a9"/>
        <w:widowControl/>
        <w:numPr>
          <w:ilvl w:val="0"/>
          <w:numId w:val="7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The Council </w:t>
      </w:r>
      <w:r w:rsidR="00A81B54">
        <w:rPr>
          <w:rFonts w:ascii="Arial" w:hAnsi="Arial" w:cs="Arial"/>
          <w:color w:val="000000" w:themeColor="text1"/>
          <w:sz w:val="24"/>
        </w:rPr>
        <w:t xml:space="preserve">reviews and </w:t>
      </w:r>
      <w:r w:rsidRPr="009D5799">
        <w:rPr>
          <w:rFonts w:ascii="Arial" w:hAnsi="Arial" w:cs="Arial"/>
          <w:color w:val="000000" w:themeColor="text1"/>
          <w:sz w:val="24"/>
        </w:rPr>
        <w:t>approves the application</w:t>
      </w:r>
      <w:r w:rsidR="00293F0B" w:rsidRPr="009D5799">
        <w:rPr>
          <w:rFonts w:ascii="Arial" w:hAnsi="Arial" w:cs="Arial"/>
          <w:color w:val="000000" w:themeColor="text1"/>
          <w:sz w:val="24"/>
        </w:rPr>
        <w:t>.</w:t>
      </w:r>
    </w:p>
    <w:p w14:paraId="2942955B" w14:textId="19A6FE00" w:rsidR="00C536E2" w:rsidRPr="009D5799" w:rsidRDefault="00242384" w:rsidP="009D5799">
      <w:pPr>
        <w:pStyle w:val="a9"/>
        <w:widowControl/>
        <w:numPr>
          <w:ilvl w:val="0"/>
          <w:numId w:val="7"/>
        </w:numPr>
        <w:spacing w:line="276" w:lineRule="auto"/>
        <w:ind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The applicant becomes </w:t>
      </w:r>
      <w:r w:rsidR="00793E1E" w:rsidRPr="009D5799">
        <w:rPr>
          <w:rFonts w:ascii="Arial" w:hAnsi="Arial" w:cs="Arial"/>
          <w:color w:val="000000" w:themeColor="text1"/>
          <w:sz w:val="24"/>
        </w:rPr>
        <w:t xml:space="preserve">an Alliance </w:t>
      </w:r>
      <w:r w:rsidR="00C03CDE" w:rsidRPr="009D5799">
        <w:rPr>
          <w:rFonts w:ascii="Arial" w:hAnsi="Arial" w:cs="Arial"/>
          <w:color w:val="000000" w:themeColor="text1"/>
          <w:sz w:val="24"/>
        </w:rPr>
        <w:t xml:space="preserve">member after </w:t>
      </w:r>
      <w:r w:rsidR="00793E1E" w:rsidRPr="009D5799">
        <w:rPr>
          <w:rFonts w:ascii="Arial" w:hAnsi="Arial" w:cs="Arial"/>
          <w:color w:val="000000" w:themeColor="text1"/>
          <w:sz w:val="24"/>
        </w:rPr>
        <w:t>completing the formalities.</w:t>
      </w:r>
    </w:p>
    <w:p w14:paraId="7A688205" w14:textId="78C3213F" w:rsidR="00C536E2" w:rsidRPr="00B25BDF" w:rsidRDefault="00567287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9</w:t>
      </w:r>
      <w:r w:rsidR="00C03CDE" w:rsidRPr="00B25BDF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C03CDE" w:rsidRPr="00B25BDF">
        <w:rPr>
          <w:rFonts w:ascii="Arial" w:hAnsi="Arial" w:cs="Arial"/>
          <w:color w:val="000000" w:themeColor="text1"/>
          <w:sz w:val="24"/>
        </w:rPr>
        <w:t>The members of the Alliance are classified as follows:</w:t>
      </w:r>
    </w:p>
    <w:p w14:paraId="16510257" w14:textId="2428FA22" w:rsidR="00C536E2" w:rsidRPr="00B25BDF" w:rsidRDefault="00C03CDE" w:rsidP="00B25BDF">
      <w:pPr>
        <w:widowControl/>
        <w:spacing w:line="276" w:lineRule="auto"/>
        <w:ind w:rightChars="143" w:right="300"/>
        <w:jc w:val="left"/>
        <w:rPr>
          <w:rFonts w:ascii="Arial" w:eastAsia="仿宋_GB2312" w:hAnsi="Arial" w:cs="Arial"/>
          <w:b/>
          <w:kern w:val="0"/>
          <w:sz w:val="24"/>
        </w:rPr>
      </w:pPr>
      <w:bookmarkStart w:id="1" w:name="OLE_LINK22"/>
      <w:r w:rsidRPr="00B25BDF">
        <w:rPr>
          <w:rFonts w:ascii="Arial" w:hAnsi="Arial" w:cs="Arial"/>
          <w:b/>
          <w:bCs/>
          <w:sz w:val="24"/>
        </w:rPr>
        <w:t xml:space="preserve">Chairs: </w:t>
      </w:r>
      <w:r w:rsidRPr="00B25BDF">
        <w:rPr>
          <w:rFonts w:ascii="Arial" w:hAnsi="Arial" w:cs="Arial"/>
          <w:sz w:val="24"/>
        </w:rPr>
        <w:t xml:space="preserve">Selected from major </w:t>
      </w:r>
      <w:r w:rsidR="00242384" w:rsidRPr="00B25BDF">
        <w:rPr>
          <w:rFonts w:ascii="Arial" w:hAnsi="Arial" w:cs="Arial"/>
          <w:sz w:val="24"/>
        </w:rPr>
        <w:t>founding members</w:t>
      </w:r>
      <w:r w:rsidRPr="00B25BDF">
        <w:rPr>
          <w:rFonts w:ascii="Arial" w:hAnsi="Arial" w:cs="Arial"/>
          <w:sz w:val="24"/>
        </w:rPr>
        <w:t xml:space="preserve">, they should have clear plans for early investment, </w:t>
      </w:r>
      <w:r w:rsidR="005D4559">
        <w:rPr>
          <w:rFonts w:ascii="Arial" w:hAnsi="Arial" w:cs="Arial"/>
          <w:sz w:val="24"/>
        </w:rPr>
        <w:t xml:space="preserve">a </w:t>
      </w:r>
      <w:r w:rsidRPr="00B25BDF">
        <w:rPr>
          <w:rFonts w:ascii="Arial" w:hAnsi="Arial" w:cs="Arial"/>
          <w:sz w:val="24"/>
        </w:rPr>
        <w:t>product</w:t>
      </w:r>
      <w:r w:rsidR="007A1762" w:rsidRPr="00B25BDF">
        <w:rPr>
          <w:rFonts w:ascii="Arial" w:hAnsi="Arial" w:cs="Arial"/>
          <w:sz w:val="24"/>
        </w:rPr>
        <w:t xml:space="preserve"> roadmap and </w:t>
      </w:r>
      <w:r w:rsidR="00A9426E">
        <w:rPr>
          <w:rFonts w:ascii="Arial" w:hAnsi="Arial" w:cs="Arial"/>
          <w:sz w:val="24"/>
        </w:rPr>
        <w:t>marketing plan</w:t>
      </w:r>
      <w:r w:rsidRPr="00B25BDF">
        <w:rPr>
          <w:rFonts w:ascii="Arial" w:hAnsi="Arial" w:cs="Arial"/>
          <w:sz w:val="24"/>
        </w:rPr>
        <w:t xml:space="preserve">, </w:t>
      </w:r>
      <w:r w:rsidR="00A9426E">
        <w:rPr>
          <w:rFonts w:ascii="Arial" w:hAnsi="Arial" w:cs="Arial"/>
          <w:sz w:val="24"/>
        </w:rPr>
        <w:t>as well as</w:t>
      </w:r>
      <w:r w:rsidRPr="00B25BDF">
        <w:rPr>
          <w:rFonts w:ascii="Arial" w:hAnsi="Arial" w:cs="Arial"/>
          <w:sz w:val="24"/>
        </w:rPr>
        <w:t xml:space="preserve"> continuously invest in the strategic planning and technical development route of the Alliance.</w:t>
      </w:r>
      <w:r w:rsidR="00A9426E">
        <w:rPr>
          <w:rFonts w:ascii="Arial" w:hAnsi="Arial" w:cs="Arial"/>
          <w:sz w:val="24"/>
        </w:rPr>
        <w:t xml:space="preserve"> On top of this and in accordance with</w:t>
      </w:r>
      <w:r w:rsidRPr="00B25BDF">
        <w:rPr>
          <w:rFonts w:ascii="Arial" w:hAnsi="Arial" w:cs="Arial"/>
          <w:sz w:val="24"/>
        </w:rPr>
        <w:t xml:space="preserve"> Article 5 </w:t>
      </w:r>
      <w:r w:rsidR="00242384" w:rsidRPr="00B25BDF">
        <w:rPr>
          <w:rFonts w:ascii="Arial" w:hAnsi="Arial" w:cs="Arial"/>
          <w:sz w:val="24"/>
        </w:rPr>
        <w:t xml:space="preserve">of the </w:t>
      </w:r>
      <w:proofErr w:type="spellStart"/>
      <w:r w:rsidR="00242384" w:rsidRPr="00B25BDF">
        <w:rPr>
          <w:rFonts w:ascii="Arial" w:hAnsi="Arial" w:cs="Arial"/>
          <w:i/>
          <w:sz w:val="24"/>
        </w:rPr>
        <w:t>SparkLink</w:t>
      </w:r>
      <w:proofErr w:type="spellEnd"/>
      <w:r w:rsidR="00242384" w:rsidRPr="00B25BDF">
        <w:rPr>
          <w:rFonts w:ascii="Arial" w:hAnsi="Arial" w:cs="Arial"/>
          <w:i/>
          <w:sz w:val="24"/>
        </w:rPr>
        <w:t xml:space="preserve"> Alliance IPR Management Regulations</w:t>
      </w:r>
      <w:r w:rsidRPr="00B25BDF">
        <w:rPr>
          <w:rFonts w:ascii="Arial" w:hAnsi="Arial" w:cs="Arial"/>
          <w:sz w:val="24"/>
        </w:rPr>
        <w:t xml:space="preserve">, </w:t>
      </w:r>
      <w:r w:rsidR="00793E1E">
        <w:rPr>
          <w:rFonts w:ascii="Arial" w:hAnsi="Arial" w:cs="Arial"/>
          <w:sz w:val="24"/>
        </w:rPr>
        <w:t>they should</w:t>
      </w:r>
      <w:r w:rsidRPr="00B25BDF">
        <w:rPr>
          <w:rFonts w:ascii="Arial" w:hAnsi="Arial" w:cs="Arial"/>
          <w:sz w:val="24"/>
        </w:rPr>
        <w:t xml:space="preserve"> select FRAND-RF licensing in the </w:t>
      </w:r>
      <w:r w:rsidR="00242384" w:rsidRPr="00793E1E">
        <w:rPr>
          <w:rFonts w:ascii="Arial" w:hAnsi="Arial" w:cs="Arial"/>
          <w:i/>
          <w:sz w:val="24"/>
        </w:rPr>
        <w:t xml:space="preserve">Letter of Commitment for Joining the </w:t>
      </w:r>
      <w:proofErr w:type="spellStart"/>
      <w:r w:rsidR="00242384" w:rsidRPr="00793E1E">
        <w:rPr>
          <w:rFonts w:ascii="Arial" w:hAnsi="Arial" w:cs="Arial"/>
          <w:i/>
          <w:sz w:val="24"/>
        </w:rPr>
        <w:t>SparkLink</w:t>
      </w:r>
      <w:proofErr w:type="spellEnd"/>
      <w:r w:rsidR="00242384" w:rsidRPr="00793E1E">
        <w:rPr>
          <w:rFonts w:ascii="Arial" w:hAnsi="Arial" w:cs="Arial"/>
          <w:i/>
          <w:sz w:val="24"/>
        </w:rPr>
        <w:t xml:space="preserve"> Alliance</w:t>
      </w:r>
      <w:r w:rsidRPr="00B25BDF">
        <w:rPr>
          <w:rFonts w:ascii="Arial" w:hAnsi="Arial" w:cs="Arial"/>
          <w:sz w:val="24"/>
        </w:rPr>
        <w:t>.</w:t>
      </w:r>
      <w:bookmarkEnd w:id="1"/>
    </w:p>
    <w:p w14:paraId="50AB9D5E" w14:textId="62C1001B" w:rsidR="00793E1E" w:rsidRPr="00B25BDF" w:rsidRDefault="00C03CDE" w:rsidP="00793E1E">
      <w:pPr>
        <w:widowControl/>
        <w:spacing w:line="276" w:lineRule="auto"/>
        <w:ind w:rightChars="143" w:right="300"/>
        <w:jc w:val="left"/>
        <w:rPr>
          <w:rFonts w:ascii="Arial" w:eastAsia="仿宋_GB2312" w:hAnsi="Arial" w:cs="Arial"/>
          <w:b/>
          <w:kern w:val="0"/>
          <w:sz w:val="24"/>
        </w:rPr>
      </w:pPr>
      <w:r w:rsidRPr="00B25BDF">
        <w:rPr>
          <w:rFonts w:ascii="Arial" w:hAnsi="Arial" w:cs="Arial"/>
          <w:b/>
          <w:bCs/>
          <w:sz w:val="24"/>
        </w:rPr>
        <w:t>Council Members:</w:t>
      </w:r>
      <w:r w:rsidRPr="00B25BDF">
        <w:rPr>
          <w:rFonts w:ascii="Arial" w:hAnsi="Arial" w:cs="Arial"/>
          <w:sz w:val="24"/>
        </w:rPr>
        <w:t xml:space="preserve"> </w:t>
      </w:r>
      <w:r w:rsidR="0079185D">
        <w:rPr>
          <w:rFonts w:ascii="Arial" w:hAnsi="Arial" w:cs="Arial"/>
          <w:sz w:val="24"/>
        </w:rPr>
        <w:t>S</w:t>
      </w:r>
      <w:r w:rsidRPr="00B25BDF">
        <w:rPr>
          <w:rFonts w:ascii="Arial" w:hAnsi="Arial" w:cs="Arial"/>
          <w:sz w:val="24"/>
        </w:rPr>
        <w:t xml:space="preserve">elected </w:t>
      </w:r>
      <w:r w:rsidR="0079185D">
        <w:rPr>
          <w:rFonts w:ascii="Arial" w:hAnsi="Arial" w:cs="Arial"/>
          <w:sz w:val="24"/>
        </w:rPr>
        <w:t>by the</w:t>
      </w:r>
      <w:r w:rsidRPr="00B25BDF">
        <w:rPr>
          <w:rFonts w:ascii="Arial" w:hAnsi="Arial" w:cs="Arial"/>
          <w:sz w:val="24"/>
        </w:rPr>
        <w:t xml:space="preserve"> major </w:t>
      </w:r>
      <w:r w:rsidR="00242384" w:rsidRPr="00B25BDF">
        <w:rPr>
          <w:rFonts w:ascii="Arial" w:hAnsi="Arial" w:cs="Arial"/>
          <w:sz w:val="24"/>
        </w:rPr>
        <w:t xml:space="preserve">founding </w:t>
      </w:r>
      <w:r w:rsidRPr="00B25BDF">
        <w:rPr>
          <w:rFonts w:ascii="Arial" w:hAnsi="Arial" w:cs="Arial"/>
          <w:sz w:val="24"/>
        </w:rPr>
        <w:t xml:space="preserve">members, they should </w:t>
      </w:r>
      <w:r w:rsidR="0079185D">
        <w:rPr>
          <w:rFonts w:ascii="Arial" w:hAnsi="Arial" w:cs="Arial"/>
          <w:sz w:val="24"/>
        </w:rPr>
        <w:t>actively participate</w:t>
      </w:r>
      <w:r w:rsidRPr="00B25BDF">
        <w:rPr>
          <w:rFonts w:ascii="Arial" w:hAnsi="Arial" w:cs="Arial"/>
          <w:sz w:val="24"/>
        </w:rPr>
        <w:t xml:space="preserve"> in standard initiation and formulation, and actively participate in innovation </w:t>
      </w:r>
      <w:r w:rsidR="00242384" w:rsidRPr="00B25BDF">
        <w:rPr>
          <w:rFonts w:ascii="Arial" w:hAnsi="Arial" w:cs="Arial"/>
          <w:sz w:val="24"/>
        </w:rPr>
        <w:t xml:space="preserve">demos </w:t>
      </w:r>
      <w:r w:rsidRPr="00B25BDF">
        <w:rPr>
          <w:rFonts w:ascii="Arial" w:hAnsi="Arial" w:cs="Arial"/>
          <w:sz w:val="24"/>
        </w:rPr>
        <w:t xml:space="preserve">and </w:t>
      </w:r>
      <w:r w:rsidR="0079185D">
        <w:rPr>
          <w:rFonts w:ascii="Arial" w:hAnsi="Arial" w:cs="Arial"/>
          <w:sz w:val="24"/>
        </w:rPr>
        <w:t>marketing</w:t>
      </w:r>
      <w:r w:rsidR="007A1762" w:rsidRPr="00B25BDF">
        <w:rPr>
          <w:rFonts w:ascii="Arial" w:hAnsi="Arial" w:cs="Arial"/>
          <w:sz w:val="24"/>
        </w:rPr>
        <w:t>.</w:t>
      </w:r>
      <w:r w:rsidR="00793E1E" w:rsidRPr="00793E1E">
        <w:rPr>
          <w:rFonts w:ascii="Arial" w:hAnsi="Arial" w:cs="Arial"/>
          <w:sz w:val="24"/>
        </w:rPr>
        <w:t xml:space="preserve"> </w:t>
      </w:r>
      <w:r w:rsidR="00793E1E">
        <w:rPr>
          <w:rFonts w:ascii="Arial" w:hAnsi="Arial" w:cs="Arial"/>
          <w:sz w:val="24"/>
        </w:rPr>
        <w:t>On top of this and in accordance with</w:t>
      </w:r>
      <w:r w:rsidR="00793E1E" w:rsidRPr="00B25BDF">
        <w:rPr>
          <w:rFonts w:ascii="Arial" w:hAnsi="Arial" w:cs="Arial"/>
          <w:sz w:val="24"/>
        </w:rPr>
        <w:t xml:space="preserve"> Article 5 of the </w:t>
      </w:r>
      <w:proofErr w:type="spellStart"/>
      <w:r w:rsidR="00793E1E" w:rsidRPr="00B25BDF">
        <w:rPr>
          <w:rFonts w:ascii="Arial" w:hAnsi="Arial" w:cs="Arial"/>
          <w:i/>
          <w:sz w:val="24"/>
        </w:rPr>
        <w:t>SparkLink</w:t>
      </w:r>
      <w:proofErr w:type="spellEnd"/>
      <w:r w:rsidR="00793E1E" w:rsidRPr="00B25BDF">
        <w:rPr>
          <w:rFonts w:ascii="Arial" w:hAnsi="Arial" w:cs="Arial"/>
          <w:i/>
          <w:sz w:val="24"/>
        </w:rPr>
        <w:t xml:space="preserve"> Alliance IPR Management Regulations</w:t>
      </w:r>
      <w:r w:rsidR="00793E1E" w:rsidRPr="00B25BDF">
        <w:rPr>
          <w:rFonts w:ascii="Arial" w:hAnsi="Arial" w:cs="Arial"/>
          <w:sz w:val="24"/>
        </w:rPr>
        <w:t xml:space="preserve">, </w:t>
      </w:r>
      <w:r w:rsidR="00793E1E">
        <w:rPr>
          <w:rFonts w:ascii="Arial" w:hAnsi="Arial" w:cs="Arial"/>
          <w:sz w:val="24"/>
        </w:rPr>
        <w:t>they should</w:t>
      </w:r>
      <w:r w:rsidR="00793E1E" w:rsidRPr="00B25BDF">
        <w:rPr>
          <w:rFonts w:ascii="Arial" w:hAnsi="Arial" w:cs="Arial"/>
          <w:sz w:val="24"/>
        </w:rPr>
        <w:t xml:space="preserve"> select FRAND-RF licensing in the </w:t>
      </w:r>
      <w:r w:rsidR="00793E1E" w:rsidRPr="00793E1E">
        <w:rPr>
          <w:rFonts w:ascii="Arial" w:hAnsi="Arial" w:cs="Arial"/>
          <w:i/>
          <w:sz w:val="24"/>
        </w:rPr>
        <w:t xml:space="preserve">Letter of Commitment for Joining the </w:t>
      </w:r>
      <w:proofErr w:type="spellStart"/>
      <w:r w:rsidR="00793E1E" w:rsidRPr="00793E1E">
        <w:rPr>
          <w:rFonts w:ascii="Arial" w:hAnsi="Arial" w:cs="Arial"/>
          <w:i/>
          <w:sz w:val="24"/>
        </w:rPr>
        <w:t>SparkLink</w:t>
      </w:r>
      <w:proofErr w:type="spellEnd"/>
      <w:r w:rsidR="00793E1E" w:rsidRPr="00793E1E">
        <w:rPr>
          <w:rFonts w:ascii="Arial" w:hAnsi="Arial" w:cs="Arial"/>
          <w:i/>
          <w:sz w:val="24"/>
        </w:rPr>
        <w:t xml:space="preserve"> Alliance</w:t>
      </w:r>
      <w:r w:rsidR="00793E1E" w:rsidRPr="00B25BDF">
        <w:rPr>
          <w:rFonts w:ascii="Arial" w:hAnsi="Arial" w:cs="Arial"/>
          <w:sz w:val="24"/>
        </w:rPr>
        <w:t>.</w:t>
      </w:r>
    </w:p>
    <w:p w14:paraId="17473568" w14:textId="19150F29" w:rsidR="00C536E2" w:rsidRPr="00B25BDF" w:rsidRDefault="00C03CDE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b/>
          <w:bCs/>
          <w:color w:val="000000" w:themeColor="text1"/>
          <w:sz w:val="24"/>
        </w:rPr>
        <w:t>General Members:</w:t>
      </w:r>
      <w:r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167EB1" w:rsidRPr="00B25BDF">
        <w:rPr>
          <w:rFonts w:ascii="Arial" w:hAnsi="Arial" w:cs="Arial"/>
          <w:color w:val="000000" w:themeColor="text1"/>
          <w:sz w:val="24"/>
        </w:rPr>
        <w:t xml:space="preserve">Applicants can </w:t>
      </w:r>
      <w:r w:rsidRPr="00B25BDF">
        <w:rPr>
          <w:rFonts w:ascii="Arial" w:hAnsi="Arial" w:cs="Arial"/>
          <w:color w:val="000000" w:themeColor="text1"/>
          <w:sz w:val="24"/>
        </w:rPr>
        <w:t>become general members after being reviewed by the Secretariat and approved by the Council.</w:t>
      </w:r>
    </w:p>
    <w:p w14:paraId="21D89FFD" w14:textId="6843B5B4" w:rsidR="00C536E2" w:rsidRPr="00B25BDF" w:rsidRDefault="00567287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10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Members of the Alliance </w:t>
      </w:r>
      <w:r w:rsidR="00167EB1" w:rsidRPr="00B25BDF">
        <w:rPr>
          <w:rFonts w:ascii="Arial" w:hAnsi="Arial" w:cs="Arial"/>
          <w:color w:val="000000" w:themeColor="text1"/>
          <w:sz w:val="24"/>
        </w:rPr>
        <w:t>are entitled to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the following rights:</w:t>
      </w:r>
    </w:p>
    <w:p w14:paraId="0E7E7226" w14:textId="77777777" w:rsidR="00C536E2" w:rsidRPr="00B25BDF" w:rsidRDefault="00C03CDE" w:rsidP="00B25BDF">
      <w:pPr>
        <w:widowControl/>
        <w:spacing w:line="276" w:lineRule="auto"/>
        <w:ind w:left="1" w:right="300" w:hanging="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b/>
          <w:bCs/>
          <w:color w:val="000000" w:themeColor="text1"/>
          <w:sz w:val="24"/>
        </w:rPr>
        <w:t>General Members:</w:t>
      </w:r>
    </w:p>
    <w:p w14:paraId="23EDC8FD" w14:textId="565E624E" w:rsidR="00C536E2" w:rsidRPr="00B25BDF" w:rsidRDefault="00C03CDE" w:rsidP="009D5799">
      <w:pPr>
        <w:pStyle w:val="2"/>
        <w:widowControl/>
        <w:numPr>
          <w:ilvl w:val="0"/>
          <w:numId w:val="12"/>
        </w:numPr>
        <w:tabs>
          <w:tab w:val="left" w:pos="709"/>
        </w:tabs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Participate in the alliance membership conference</w:t>
      </w:r>
      <w:r w:rsidR="00167EB1" w:rsidRPr="00B25BDF">
        <w:rPr>
          <w:rFonts w:ascii="Arial" w:hAnsi="Arial" w:cs="Arial"/>
          <w:color w:val="000000" w:themeColor="text1"/>
          <w:sz w:val="24"/>
        </w:rPr>
        <w:t>.</w:t>
      </w:r>
    </w:p>
    <w:p w14:paraId="744459B0" w14:textId="1CEAE36C" w:rsidR="00C536E2" w:rsidRPr="00B25BDF" w:rsidRDefault="00C03CDE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Participate in the formulation of alliance standards (proposal, standard</w:t>
      </w:r>
      <w:r w:rsidR="00167EB1" w:rsidRPr="00B25BDF">
        <w:rPr>
          <w:rFonts w:ascii="Arial" w:hAnsi="Arial" w:cs="Arial"/>
          <w:color w:val="000000" w:themeColor="text1"/>
          <w:sz w:val="24"/>
        </w:rPr>
        <w:t>s</w:t>
      </w:r>
      <w:r w:rsidRPr="00B25BDF">
        <w:rPr>
          <w:rFonts w:ascii="Arial" w:hAnsi="Arial" w:cs="Arial"/>
          <w:color w:val="000000" w:themeColor="text1"/>
          <w:sz w:val="24"/>
        </w:rPr>
        <w:t xml:space="preserve"> drafting, etc</w:t>
      </w:r>
      <w:r w:rsidR="00167EB1" w:rsidRPr="00B25BDF">
        <w:rPr>
          <w:rFonts w:ascii="Arial" w:hAnsi="Arial" w:cs="Arial"/>
          <w:color w:val="000000" w:themeColor="text1"/>
          <w:sz w:val="24"/>
        </w:rPr>
        <w:t>.).</w:t>
      </w:r>
    </w:p>
    <w:p w14:paraId="7D31B596" w14:textId="32132224" w:rsidR="00C536E2" w:rsidRPr="00B25BDF" w:rsidRDefault="00A81B54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 xml:space="preserve">Propose </w:t>
      </w:r>
      <w:r w:rsidR="000D68B9">
        <w:rPr>
          <w:rFonts w:ascii="Arial" w:hAnsi="Arial" w:cs="Arial"/>
          <w:color w:val="000000" w:themeColor="text1"/>
          <w:sz w:val="24"/>
        </w:rPr>
        <w:t>standard</w:t>
      </w:r>
      <w:r>
        <w:rPr>
          <w:rFonts w:ascii="Arial" w:hAnsi="Arial" w:cs="Arial"/>
          <w:color w:val="000000" w:themeColor="text1"/>
          <w:sz w:val="24"/>
        </w:rPr>
        <w:t xml:space="preserve"> topic</w:t>
      </w:r>
      <w:r w:rsidR="000D68B9">
        <w:rPr>
          <w:rFonts w:ascii="Arial" w:hAnsi="Arial" w:cs="Arial"/>
          <w:color w:val="000000" w:themeColor="text1"/>
          <w:sz w:val="24"/>
        </w:rPr>
        <w:t>s.</w:t>
      </w:r>
    </w:p>
    <w:p w14:paraId="7710370C" w14:textId="3D265F65" w:rsidR="00C536E2" w:rsidRPr="00B25BDF" w:rsidRDefault="00C03CDE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Participate in activities organized by the Alliance, such as communication, training, and international cooperation</w:t>
      </w:r>
      <w:r w:rsidR="00167EB1" w:rsidRPr="00B25BDF">
        <w:rPr>
          <w:rFonts w:ascii="Arial" w:hAnsi="Arial" w:cs="Arial"/>
          <w:color w:val="000000" w:themeColor="text1"/>
          <w:sz w:val="24"/>
        </w:rPr>
        <w:t>.</w:t>
      </w:r>
    </w:p>
    <w:p w14:paraId="441CB56E" w14:textId="04268A79" w:rsidR="00C536E2" w:rsidRPr="00B25BDF" w:rsidRDefault="00C03CDE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Participate in</w:t>
      </w:r>
      <w:r w:rsidR="00C86A57">
        <w:rPr>
          <w:rFonts w:ascii="Arial" w:hAnsi="Arial" w:cs="Arial"/>
          <w:color w:val="000000" w:themeColor="text1"/>
          <w:sz w:val="24"/>
        </w:rPr>
        <w:t xml:space="preserve"> the</w:t>
      </w:r>
      <w:r w:rsidRPr="00B25BDF">
        <w:rPr>
          <w:rFonts w:ascii="Arial" w:hAnsi="Arial" w:cs="Arial"/>
          <w:color w:val="000000" w:themeColor="text1"/>
          <w:sz w:val="24"/>
        </w:rPr>
        <w:t xml:space="preserve"> rel</w:t>
      </w:r>
      <w:r w:rsidR="00C86A57">
        <w:rPr>
          <w:rFonts w:ascii="Arial" w:hAnsi="Arial" w:cs="Arial"/>
          <w:color w:val="000000" w:themeColor="text1"/>
          <w:sz w:val="24"/>
        </w:rPr>
        <w:t>evant</w:t>
      </w:r>
      <w:r w:rsidRPr="00B25BDF">
        <w:rPr>
          <w:rFonts w:ascii="Arial" w:hAnsi="Arial" w:cs="Arial"/>
          <w:color w:val="000000" w:themeColor="text1"/>
          <w:sz w:val="24"/>
        </w:rPr>
        <w:t xml:space="preserve"> activities of each </w:t>
      </w:r>
      <w:r w:rsidR="00C86A57">
        <w:rPr>
          <w:rFonts w:ascii="Arial" w:hAnsi="Arial" w:cs="Arial"/>
          <w:color w:val="000000" w:themeColor="text1"/>
          <w:sz w:val="24"/>
        </w:rPr>
        <w:t xml:space="preserve">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working group</w:t>
      </w:r>
      <w:r w:rsidR="00167EB1" w:rsidRPr="00B25BDF">
        <w:rPr>
          <w:rFonts w:ascii="Arial" w:hAnsi="Arial" w:cs="Arial"/>
          <w:color w:val="000000" w:themeColor="text1"/>
          <w:sz w:val="24"/>
        </w:rPr>
        <w:t>.</w:t>
      </w:r>
    </w:p>
    <w:p w14:paraId="1C69105C" w14:textId="559B0332" w:rsidR="00C536E2" w:rsidRPr="00B25BDF" w:rsidRDefault="00C03CDE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Obtain technical materials provided by the Alliance</w:t>
      </w:r>
      <w:r w:rsidR="00167EB1" w:rsidRPr="00B25BDF">
        <w:rPr>
          <w:rFonts w:ascii="Arial" w:hAnsi="Arial" w:cs="Arial"/>
          <w:color w:val="000000" w:themeColor="text1"/>
          <w:sz w:val="24"/>
        </w:rPr>
        <w:t>.</w:t>
      </w:r>
    </w:p>
    <w:p w14:paraId="05A55345" w14:textId="36D67AB1" w:rsidR="00C536E2" w:rsidRPr="00B25BDF" w:rsidRDefault="00C03CDE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Use the</w:t>
      </w:r>
      <w:r w:rsidR="00793E1E">
        <w:rPr>
          <w:rFonts w:ascii="Arial" w:hAnsi="Arial" w:cs="Arial"/>
          <w:color w:val="000000" w:themeColor="text1"/>
          <w:sz w:val="24"/>
        </w:rPr>
        <w:t xml:space="preserve"> A</w:t>
      </w:r>
      <w:r w:rsidRPr="00B25BDF">
        <w:rPr>
          <w:rFonts w:ascii="Arial" w:hAnsi="Arial" w:cs="Arial"/>
          <w:color w:val="000000" w:themeColor="text1"/>
          <w:sz w:val="24"/>
        </w:rPr>
        <w:t>lliance's standards, trademarks, and other intellectual property rights</w:t>
      </w:r>
      <w:r w:rsidR="00167EB1" w:rsidRPr="00B25BDF">
        <w:rPr>
          <w:rFonts w:ascii="Arial" w:hAnsi="Arial" w:cs="Arial"/>
          <w:color w:val="000000" w:themeColor="text1"/>
          <w:sz w:val="24"/>
        </w:rPr>
        <w:t xml:space="preserve"> (IPR)</w:t>
      </w:r>
      <w:r w:rsidRPr="00B25BDF">
        <w:rPr>
          <w:rFonts w:ascii="Arial" w:hAnsi="Arial" w:cs="Arial"/>
          <w:color w:val="000000" w:themeColor="text1"/>
          <w:sz w:val="24"/>
        </w:rPr>
        <w:t xml:space="preserve"> within the scope of authorization</w:t>
      </w:r>
      <w:r w:rsidR="00167EB1" w:rsidRPr="00B25BDF">
        <w:rPr>
          <w:rFonts w:ascii="Arial" w:hAnsi="Arial" w:cs="Arial"/>
          <w:color w:val="000000" w:themeColor="text1"/>
          <w:sz w:val="24"/>
        </w:rPr>
        <w:t>.</w:t>
      </w:r>
    </w:p>
    <w:p w14:paraId="32783A3C" w14:textId="5D2DB6DC" w:rsidR="00C536E2" w:rsidRPr="00B25BDF" w:rsidRDefault="00167EB1" w:rsidP="009D5799">
      <w:pPr>
        <w:pStyle w:val="2"/>
        <w:widowControl/>
        <w:numPr>
          <w:ilvl w:val="0"/>
          <w:numId w:val="12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Enjoy preferential policies for </w:t>
      </w:r>
      <w:r w:rsidR="00DE71D6">
        <w:rPr>
          <w:rFonts w:ascii="Arial" w:hAnsi="Arial" w:cs="Arial"/>
          <w:color w:val="000000" w:themeColor="text1"/>
          <w:sz w:val="24"/>
        </w:rPr>
        <w:t xml:space="preserve">the </w:t>
      </w:r>
      <w:r w:rsidRPr="00B25BDF">
        <w:rPr>
          <w:rFonts w:ascii="Arial" w:hAnsi="Arial" w:cs="Arial"/>
          <w:color w:val="000000" w:themeColor="text1"/>
          <w:sz w:val="24"/>
        </w:rPr>
        <w:t>test certification service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 xml:space="preserve">if </w:t>
      </w:r>
      <w:r w:rsidR="00DE71D6">
        <w:rPr>
          <w:rFonts w:ascii="Arial" w:hAnsi="Arial" w:cs="Arial"/>
          <w:color w:val="000000" w:themeColor="text1"/>
          <w:sz w:val="24"/>
        </w:rPr>
        <w:t>members</w:t>
      </w:r>
      <w:r w:rsidR="00DE71D6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>have</w:t>
      </w:r>
      <w:r w:rsidR="00913C42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C03CDE" w:rsidRPr="00B25BDF">
        <w:rPr>
          <w:rFonts w:ascii="Arial" w:hAnsi="Arial" w:cs="Arial"/>
          <w:color w:val="000000" w:themeColor="text1"/>
          <w:sz w:val="24"/>
        </w:rPr>
        <w:t>select</w:t>
      </w:r>
      <w:r w:rsidRPr="00B25BDF">
        <w:rPr>
          <w:rFonts w:ascii="Arial" w:hAnsi="Arial" w:cs="Arial"/>
          <w:color w:val="000000" w:themeColor="text1"/>
          <w:sz w:val="24"/>
        </w:rPr>
        <w:t>ed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 xml:space="preserve">the 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FRAND-RF licensing </w:t>
      </w:r>
      <w:r w:rsidRPr="00B25BDF">
        <w:rPr>
          <w:rFonts w:ascii="Arial" w:hAnsi="Arial" w:cs="Arial"/>
          <w:color w:val="000000" w:themeColor="text1"/>
          <w:sz w:val="24"/>
        </w:rPr>
        <w:t xml:space="preserve">option </w:t>
      </w:r>
      <w:r w:rsidR="00C03CDE" w:rsidRPr="00B25BDF">
        <w:rPr>
          <w:rFonts w:ascii="Arial" w:hAnsi="Arial" w:cs="Arial"/>
          <w:color w:val="000000" w:themeColor="text1"/>
          <w:sz w:val="24"/>
        </w:rPr>
        <w:t xml:space="preserve">in the </w:t>
      </w:r>
      <w:r w:rsidR="00242384" w:rsidRPr="00B25BDF">
        <w:rPr>
          <w:rFonts w:ascii="Arial" w:hAnsi="Arial" w:cs="Arial"/>
          <w:i/>
          <w:color w:val="000000" w:themeColor="text1"/>
          <w:sz w:val="24"/>
        </w:rPr>
        <w:t xml:space="preserve">Letter of Commitment for Joining the </w:t>
      </w:r>
      <w:proofErr w:type="spellStart"/>
      <w:r w:rsidR="00242384" w:rsidRPr="00B25BDF">
        <w:rPr>
          <w:rFonts w:ascii="Arial" w:hAnsi="Arial" w:cs="Arial"/>
          <w:i/>
          <w:color w:val="000000" w:themeColor="text1"/>
          <w:sz w:val="24"/>
        </w:rPr>
        <w:t>SparkLink</w:t>
      </w:r>
      <w:proofErr w:type="spellEnd"/>
      <w:r w:rsidR="00242384" w:rsidRPr="00B25BDF">
        <w:rPr>
          <w:rFonts w:ascii="Arial" w:hAnsi="Arial" w:cs="Arial"/>
          <w:i/>
          <w:color w:val="000000" w:themeColor="text1"/>
          <w:sz w:val="24"/>
        </w:rPr>
        <w:t xml:space="preserve"> Alliance</w:t>
      </w:r>
      <w:r w:rsidRPr="00B25BDF">
        <w:rPr>
          <w:rFonts w:ascii="Arial" w:hAnsi="Arial" w:cs="Arial"/>
          <w:i/>
          <w:color w:val="000000" w:themeColor="text1"/>
          <w:sz w:val="24"/>
        </w:rPr>
        <w:t xml:space="preserve">, as </w:t>
      </w:r>
      <w:r w:rsidR="00913C42" w:rsidRPr="00B25BDF">
        <w:rPr>
          <w:rFonts w:ascii="Arial" w:hAnsi="Arial" w:cs="Arial"/>
          <w:color w:val="000000" w:themeColor="text1"/>
          <w:sz w:val="24"/>
        </w:rPr>
        <w:t>stipulated</w:t>
      </w:r>
      <w:r w:rsidRPr="00B25BDF">
        <w:rPr>
          <w:rFonts w:ascii="Arial" w:hAnsi="Arial" w:cs="Arial"/>
          <w:color w:val="000000" w:themeColor="text1"/>
          <w:sz w:val="24"/>
        </w:rPr>
        <w:t xml:space="preserve"> in</w:t>
      </w:r>
      <w:r w:rsidR="007A1762" w:rsidRPr="00B25BDF">
        <w:rPr>
          <w:rFonts w:ascii="Arial" w:hAnsi="Arial" w:cs="Arial"/>
          <w:color w:val="000000" w:themeColor="text1"/>
          <w:sz w:val="24"/>
        </w:rPr>
        <w:t xml:space="preserve"> Article 5 of </w:t>
      </w:r>
      <w:proofErr w:type="spellStart"/>
      <w:r w:rsidR="00242384" w:rsidRPr="00B25BDF">
        <w:rPr>
          <w:rFonts w:ascii="Arial" w:hAnsi="Arial" w:cs="Arial"/>
          <w:i/>
          <w:color w:val="000000" w:themeColor="text1"/>
          <w:sz w:val="24"/>
        </w:rPr>
        <w:t>SparkLink</w:t>
      </w:r>
      <w:proofErr w:type="spellEnd"/>
      <w:r w:rsidR="00242384" w:rsidRPr="00B25BDF">
        <w:rPr>
          <w:rFonts w:ascii="Arial" w:hAnsi="Arial" w:cs="Arial"/>
          <w:i/>
          <w:color w:val="000000" w:themeColor="text1"/>
          <w:sz w:val="24"/>
        </w:rPr>
        <w:t xml:space="preserve"> Alliance IPR Management Regulations</w:t>
      </w:r>
      <w:r w:rsidR="00C03CDE" w:rsidRPr="00B25BDF">
        <w:rPr>
          <w:rFonts w:ascii="Arial" w:hAnsi="Arial" w:cs="Arial"/>
          <w:color w:val="000000" w:themeColor="text1"/>
          <w:sz w:val="24"/>
        </w:rPr>
        <w:t>.</w:t>
      </w:r>
    </w:p>
    <w:p w14:paraId="495EE42A" w14:textId="77777777" w:rsidR="00C536E2" w:rsidRPr="00B25BDF" w:rsidRDefault="00C03CDE" w:rsidP="00B25BDF">
      <w:pPr>
        <w:widowControl/>
        <w:spacing w:line="276" w:lineRule="auto"/>
        <w:ind w:leftChars="-20" w:left="1" w:right="300" w:hangingChars="18" w:hanging="43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b/>
          <w:bCs/>
          <w:color w:val="000000" w:themeColor="text1"/>
          <w:sz w:val="24"/>
        </w:rPr>
        <w:t>Council Members:</w:t>
      </w:r>
    </w:p>
    <w:p w14:paraId="58640D54" w14:textId="48DDB00C" w:rsidR="00C536E2" w:rsidRPr="00B25BDF" w:rsidRDefault="00C03CDE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In addition to all the rights of general members mentioned above, </w:t>
      </w:r>
      <w:r w:rsidR="00167EB1" w:rsidRPr="00B25BDF">
        <w:rPr>
          <w:rFonts w:ascii="Arial" w:hAnsi="Arial" w:cs="Arial"/>
          <w:color w:val="000000" w:themeColor="text1"/>
          <w:sz w:val="24"/>
        </w:rPr>
        <w:t xml:space="preserve">council members </w:t>
      </w:r>
      <w:r w:rsidRPr="00B25BDF">
        <w:rPr>
          <w:rFonts w:ascii="Arial" w:hAnsi="Arial" w:cs="Arial"/>
          <w:color w:val="000000" w:themeColor="text1"/>
          <w:sz w:val="24"/>
        </w:rPr>
        <w:t xml:space="preserve">have </w:t>
      </w:r>
      <w:r w:rsidR="00167EB1" w:rsidRPr="00B25BDF">
        <w:rPr>
          <w:rFonts w:ascii="Arial" w:hAnsi="Arial" w:cs="Arial"/>
          <w:color w:val="000000" w:themeColor="text1"/>
          <w:sz w:val="24"/>
        </w:rPr>
        <w:t xml:space="preserve">the </w:t>
      </w:r>
      <w:r w:rsidRPr="00B25BDF">
        <w:rPr>
          <w:rFonts w:ascii="Arial" w:hAnsi="Arial" w:cs="Arial"/>
          <w:color w:val="000000" w:themeColor="text1"/>
          <w:sz w:val="24"/>
        </w:rPr>
        <w:t>rights to</w:t>
      </w:r>
      <w:r w:rsidR="00167EB1" w:rsidRPr="00B25BDF">
        <w:rPr>
          <w:rFonts w:ascii="Arial" w:hAnsi="Arial" w:cs="Arial"/>
          <w:color w:val="000000" w:themeColor="text1"/>
          <w:sz w:val="24"/>
        </w:rPr>
        <w:t>:</w:t>
      </w:r>
    </w:p>
    <w:p w14:paraId="116022D7" w14:textId="2A0484EA" w:rsidR="00C536E2" w:rsidRPr="00B25BDF" w:rsidRDefault="00C03CDE" w:rsidP="009D5799">
      <w:pPr>
        <w:pStyle w:val="2"/>
        <w:widowControl/>
        <w:numPr>
          <w:ilvl w:val="1"/>
          <w:numId w:val="14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Recommend one representative as the council member of the alliance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302544FC" w14:textId="0A6BD5B6" w:rsidR="00C536E2" w:rsidRPr="00B25BDF" w:rsidRDefault="00C03CDE" w:rsidP="009D5799">
      <w:pPr>
        <w:pStyle w:val="2"/>
        <w:widowControl/>
        <w:numPr>
          <w:ilvl w:val="1"/>
          <w:numId w:val="14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Vote on the issues of the Council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20D437D6" w14:textId="65F24C48" w:rsidR="00C536E2" w:rsidRPr="00B25BDF" w:rsidRDefault="00C03CDE" w:rsidP="009D5799">
      <w:pPr>
        <w:pStyle w:val="2"/>
        <w:widowControl/>
        <w:numPr>
          <w:ilvl w:val="1"/>
          <w:numId w:val="14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Elect chairs/deputy chairs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086EE0BE" w14:textId="1B654398" w:rsidR="00C536E2" w:rsidRPr="00B25BDF" w:rsidRDefault="00C03CDE" w:rsidP="009D5799">
      <w:pPr>
        <w:pStyle w:val="2"/>
        <w:widowControl/>
        <w:numPr>
          <w:ilvl w:val="1"/>
          <w:numId w:val="14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Nominate the deputy leader of </w:t>
      </w:r>
      <w:r w:rsidR="00483207" w:rsidRPr="00B25BDF">
        <w:rPr>
          <w:rFonts w:ascii="Arial" w:hAnsi="Arial" w:cs="Arial"/>
          <w:color w:val="000000" w:themeColor="text1"/>
          <w:sz w:val="24"/>
        </w:rPr>
        <w:t>working groups.</w:t>
      </w:r>
    </w:p>
    <w:p w14:paraId="20B07DE4" w14:textId="16DEE51B" w:rsidR="00C536E2" w:rsidRPr="00B25BDF" w:rsidRDefault="00C03CDE" w:rsidP="009D5799">
      <w:pPr>
        <w:pStyle w:val="2"/>
        <w:widowControl/>
        <w:numPr>
          <w:ilvl w:val="1"/>
          <w:numId w:val="14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Recommend one expert for the Expert Committee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2DDA5564" w14:textId="0007E9D8" w:rsidR="00C536E2" w:rsidRPr="00B25BDF" w:rsidRDefault="00C03CDE" w:rsidP="009D5799">
      <w:pPr>
        <w:pStyle w:val="2"/>
        <w:widowControl/>
        <w:numPr>
          <w:ilvl w:val="1"/>
          <w:numId w:val="14"/>
        </w:numPr>
        <w:spacing w:line="276" w:lineRule="auto"/>
        <w:ind w:left="426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Enjoy preferential </w:t>
      </w:r>
      <w:r w:rsidR="00483207" w:rsidRPr="00B25BDF">
        <w:rPr>
          <w:rFonts w:ascii="Arial" w:hAnsi="Arial" w:cs="Arial"/>
          <w:color w:val="000000" w:themeColor="text1"/>
          <w:sz w:val="24"/>
        </w:rPr>
        <w:t>policies for the test certification service</w:t>
      </w:r>
      <w:r w:rsidRPr="00B25BDF">
        <w:rPr>
          <w:rFonts w:ascii="Arial" w:hAnsi="Arial" w:cs="Arial"/>
          <w:color w:val="000000" w:themeColor="text1"/>
          <w:sz w:val="24"/>
        </w:rPr>
        <w:t>.</w:t>
      </w:r>
    </w:p>
    <w:p w14:paraId="2C0AB4B2" w14:textId="77777777" w:rsidR="00C536E2" w:rsidRPr="00B25BDF" w:rsidRDefault="00C03CDE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b/>
          <w:bCs/>
          <w:color w:val="000000" w:themeColor="text1"/>
          <w:sz w:val="24"/>
        </w:rPr>
        <w:t>Chairs and Deputy Chairs:</w:t>
      </w:r>
    </w:p>
    <w:p w14:paraId="31C2E290" w14:textId="67435070" w:rsidR="00C536E2" w:rsidRPr="00B25BDF" w:rsidRDefault="00C03CDE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In addition to all the rights of general members and council members mentioned above, </w:t>
      </w:r>
      <w:r w:rsidR="00483207" w:rsidRPr="00B25BDF">
        <w:rPr>
          <w:rFonts w:ascii="Arial" w:hAnsi="Arial" w:cs="Arial"/>
          <w:color w:val="000000" w:themeColor="text1"/>
          <w:sz w:val="24"/>
        </w:rPr>
        <w:t>chairs and deputy chairs have the rights to:</w:t>
      </w:r>
    </w:p>
    <w:p w14:paraId="1C7A763F" w14:textId="0E80DAC9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Appoint one person as the chair/deputy chair of the Alliance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211710C0" w14:textId="0055FB35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Propose amendments to the Charter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0CEA62A1" w14:textId="7D92DDD7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Propose key development plans for the Alliance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16D67BE7" w14:textId="06558D27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Nominate additional chairs and deputy chairs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3D5C1659" w14:textId="1B14BF67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Recommend one or two e</w:t>
      </w:r>
      <w:r w:rsidR="007A1762" w:rsidRPr="00B25BDF">
        <w:rPr>
          <w:rFonts w:ascii="Arial" w:hAnsi="Arial" w:cs="Arial"/>
          <w:color w:val="000000" w:themeColor="text1"/>
          <w:sz w:val="24"/>
        </w:rPr>
        <w:t>xperts for the Expert Committee</w:t>
      </w:r>
      <w:r w:rsidR="00483207" w:rsidRPr="00B25BDF">
        <w:rPr>
          <w:rFonts w:ascii="Arial" w:hAnsi="Arial" w:cs="Arial"/>
          <w:color w:val="000000" w:themeColor="text1"/>
          <w:sz w:val="24"/>
        </w:rPr>
        <w:t>.</w:t>
      </w:r>
    </w:p>
    <w:p w14:paraId="10D22E79" w14:textId="05FF88AC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Apply to set up a new </w:t>
      </w:r>
      <w:r w:rsidR="00483207" w:rsidRPr="00B25BDF">
        <w:rPr>
          <w:rFonts w:ascii="Arial" w:hAnsi="Arial" w:cs="Arial"/>
          <w:color w:val="000000" w:themeColor="text1"/>
          <w:sz w:val="24"/>
        </w:rPr>
        <w:t>working group.</w:t>
      </w:r>
    </w:p>
    <w:p w14:paraId="6A4D9F23" w14:textId="372ACF14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Submit the proposal </w:t>
      </w:r>
      <w:r w:rsidR="00DE71D6">
        <w:rPr>
          <w:rFonts w:ascii="Arial" w:hAnsi="Arial" w:cs="Arial"/>
          <w:color w:val="000000" w:themeColor="text1"/>
          <w:sz w:val="24"/>
        </w:rPr>
        <w:t>for</w:t>
      </w:r>
      <w:r w:rsidR="00DE71D6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 xml:space="preserve">establishing a new </w:t>
      </w:r>
      <w:r w:rsidR="00483207" w:rsidRPr="00B25BDF">
        <w:rPr>
          <w:rFonts w:ascii="Arial" w:hAnsi="Arial" w:cs="Arial"/>
          <w:color w:val="000000" w:themeColor="text1"/>
          <w:sz w:val="24"/>
        </w:rPr>
        <w:t>working group.</w:t>
      </w:r>
    </w:p>
    <w:p w14:paraId="3EDEF0FC" w14:textId="00570CA2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Nominate the leader/deputy leader of the </w:t>
      </w:r>
      <w:r w:rsidR="00483207" w:rsidRPr="00B25BDF">
        <w:rPr>
          <w:rFonts w:ascii="Arial" w:hAnsi="Arial" w:cs="Arial"/>
          <w:color w:val="000000" w:themeColor="text1"/>
          <w:sz w:val="24"/>
        </w:rPr>
        <w:t>working group.</w:t>
      </w:r>
    </w:p>
    <w:p w14:paraId="09CFC346" w14:textId="268C5894" w:rsidR="00C536E2" w:rsidRPr="00B25BDF" w:rsidRDefault="00C03CDE" w:rsidP="009D5799">
      <w:pPr>
        <w:pStyle w:val="2"/>
        <w:widowControl/>
        <w:numPr>
          <w:ilvl w:val="1"/>
          <w:numId w:val="16"/>
        </w:numPr>
        <w:spacing w:line="276" w:lineRule="auto"/>
        <w:ind w:left="567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Enjoy preferential </w:t>
      </w:r>
      <w:r w:rsidR="00483207" w:rsidRPr="00B25BDF">
        <w:rPr>
          <w:rFonts w:ascii="Arial" w:hAnsi="Arial" w:cs="Arial"/>
          <w:color w:val="000000" w:themeColor="text1"/>
          <w:sz w:val="24"/>
        </w:rPr>
        <w:t>policies for the test certification service</w:t>
      </w:r>
      <w:r w:rsidRPr="00B25BDF">
        <w:rPr>
          <w:rFonts w:ascii="Arial" w:hAnsi="Arial" w:cs="Arial"/>
          <w:color w:val="000000" w:themeColor="text1"/>
          <w:sz w:val="24"/>
        </w:rPr>
        <w:t>.</w:t>
      </w:r>
    </w:p>
    <w:p w14:paraId="0283121A" w14:textId="089EB43A" w:rsidR="00C536E2" w:rsidRPr="00B25BDF" w:rsidRDefault="00C536E2" w:rsidP="00B25BDF">
      <w:pPr>
        <w:widowControl/>
        <w:spacing w:line="276" w:lineRule="auto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795A0F5D" w14:textId="55FEFF55" w:rsidR="000B27C0" w:rsidRPr="00B25BDF" w:rsidRDefault="00567287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11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If </w:t>
      </w:r>
      <w:r w:rsidR="00483207" w:rsidRPr="00B25BDF">
        <w:rPr>
          <w:rFonts w:ascii="Arial" w:hAnsi="Arial" w:cs="Arial"/>
          <w:color w:val="000000" w:themeColor="text1"/>
          <w:sz w:val="24"/>
        </w:rPr>
        <w:t xml:space="preserve">a member needs to update its entity information </w:t>
      </w:r>
      <w:r w:rsidR="00AE4D24">
        <w:rPr>
          <w:rFonts w:ascii="Arial" w:hAnsi="Arial" w:cs="Arial"/>
          <w:color w:val="000000" w:themeColor="text1"/>
          <w:sz w:val="24"/>
        </w:rPr>
        <w:t>as a result</w:t>
      </w:r>
      <w:r w:rsidR="00794BC5">
        <w:rPr>
          <w:rFonts w:ascii="Arial" w:hAnsi="Arial" w:cs="Arial"/>
          <w:color w:val="000000" w:themeColor="text1"/>
          <w:sz w:val="24"/>
        </w:rPr>
        <w:t xml:space="preserve"> </w:t>
      </w:r>
      <w:r w:rsidR="00AE4D24">
        <w:rPr>
          <w:rFonts w:ascii="Arial" w:hAnsi="Arial" w:cs="Arial"/>
          <w:color w:val="000000" w:themeColor="text1"/>
          <w:sz w:val="24"/>
        </w:rPr>
        <w:t>of</w:t>
      </w:r>
      <w:r w:rsidR="00483207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mergers </w:t>
      </w:r>
      <w:r w:rsidR="00483207" w:rsidRPr="00B25BDF">
        <w:rPr>
          <w:rFonts w:ascii="Arial" w:hAnsi="Arial" w:cs="Arial"/>
          <w:color w:val="000000" w:themeColor="text1"/>
          <w:sz w:val="24"/>
        </w:rPr>
        <w:t xml:space="preserve">or </w:t>
      </w:r>
      <w:r w:rsidR="000B27C0" w:rsidRPr="00B25BDF">
        <w:rPr>
          <w:rFonts w:ascii="Arial" w:hAnsi="Arial" w:cs="Arial"/>
          <w:color w:val="000000" w:themeColor="text1"/>
          <w:sz w:val="24"/>
        </w:rPr>
        <w:t>acquisitions, a</w:t>
      </w:r>
      <w:r w:rsidR="00483207" w:rsidRPr="00B25BDF">
        <w:rPr>
          <w:rFonts w:ascii="Arial" w:hAnsi="Arial" w:cs="Arial"/>
          <w:color w:val="000000" w:themeColor="text1"/>
          <w:sz w:val="24"/>
        </w:rPr>
        <w:t xml:space="preserve"> change application 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submitted to the </w:t>
      </w:r>
      <w:r w:rsidR="00483207" w:rsidRPr="00B25BDF">
        <w:rPr>
          <w:rFonts w:ascii="Arial" w:hAnsi="Arial" w:cs="Arial"/>
          <w:color w:val="000000" w:themeColor="text1"/>
          <w:sz w:val="24"/>
        </w:rPr>
        <w:t>Council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. The Council will </w:t>
      </w:r>
      <w:r w:rsidR="00AE4D24">
        <w:rPr>
          <w:rFonts w:ascii="Arial" w:hAnsi="Arial" w:cs="Arial"/>
          <w:color w:val="000000" w:themeColor="text1"/>
          <w:sz w:val="24"/>
        </w:rPr>
        <w:t xml:space="preserve">then 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decide </w:t>
      </w:r>
      <w:r w:rsidR="00AE4D24">
        <w:rPr>
          <w:rFonts w:ascii="Arial" w:hAnsi="Arial" w:cs="Arial"/>
          <w:color w:val="000000" w:themeColor="text1"/>
          <w:sz w:val="24"/>
        </w:rPr>
        <w:t xml:space="preserve">on 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the validity of the </w:t>
      </w:r>
      <w:r w:rsidR="00AE4D24">
        <w:rPr>
          <w:rFonts w:ascii="Arial" w:hAnsi="Arial" w:cs="Arial"/>
          <w:color w:val="000000" w:themeColor="text1"/>
          <w:sz w:val="24"/>
        </w:rPr>
        <w:t xml:space="preserve">applicant’s </w:t>
      </w:r>
      <w:r w:rsidR="00BB6E10" w:rsidRPr="00B25BDF">
        <w:rPr>
          <w:rFonts w:ascii="Arial" w:hAnsi="Arial" w:cs="Arial"/>
          <w:color w:val="000000" w:themeColor="text1"/>
          <w:sz w:val="24"/>
        </w:rPr>
        <w:t>membership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. </w:t>
      </w:r>
    </w:p>
    <w:p w14:paraId="0F0C4B2A" w14:textId="6E337B0F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lastRenderedPageBreak/>
        <w:t>Article 12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Members of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perform the following obligations:</w:t>
      </w:r>
    </w:p>
    <w:p w14:paraId="65AC55B5" w14:textId="5DE749CD" w:rsidR="000B27C0" w:rsidRPr="00B25BDF" w:rsidRDefault="000B27C0" w:rsidP="009D5799">
      <w:pPr>
        <w:pStyle w:val="2"/>
        <w:widowControl/>
        <w:numPr>
          <w:ilvl w:val="1"/>
          <w:numId w:val="18"/>
        </w:numPr>
        <w:spacing w:line="276" w:lineRule="auto"/>
        <w:ind w:left="426" w:rightChars="143" w:right="300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Abide by the 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Charter </w:t>
      </w:r>
      <w:r w:rsidRPr="00B25BDF">
        <w:rPr>
          <w:rFonts w:ascii="Arial" w:hAnsi="Arial" w:cs="Arial"/>
          <w:color w:val="000000" w:themeColor="text1"/>
          <w:sz w:val="24"/>
        </w:rPr>
        <w:t xml:space="preserve">and execute the </w:t>
      </w:r>
      <w:r w:rsidR="003540E1">
        <w:rPr>
          <w:rFonts w:ascii="Arial" w:hAnsi="Arial" w:cs="Arial"/>
          <w:color w:val="000000" w:themeColor="text1"/>
          <w:sz w:val="24"/>
        </w:rPr>
        <w:t>decisions</w:t>
      </w:r>
      <w:r w:rsidR="003540E1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>of the Alliance</w:t>
      </w:r>
      <w:r w:rsidR="00BB6E10" w:rsidRPr="00B25BDF">
        <w:rPr>
          <w:rFonts w:ascii="Arial" w:hAnsi="Arial" w:cs="Arial"/>
          <w:color w:val="000000" w:themeColor="text1"/>
          <w:sz w:val="24"/>
        </w:rPr>
        <w:t>.</w:t>
      </w:r>
    </w:p>
    <w:p w14:paraId="1F60FD96" w14:textId="0D071FB5" w:rsidR="000B27C0" w:rsidRPr="00B25BDF" w:rsidRDefault="000B27C0" w:rsidP="009D5799">
      <w:pPr>
        <w:pStyle w:val="2"/>
        <w:numPr>
          <w:ilvl w:val="1"/>
          <w:numId w:val="18"/>
        </w:numPr>
        <w:spacing w:line="276" w:lineRule="auto"/>
        <w:ind w:left="426" w:rightChars="143" w:right="300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Pay </w:t>
      </w:r>
      <w:r w:rsidR="003540E1">
        <w:rPr>
          <w:rFonts w:ascii="Arial" w:hAnsi="Arial" w:cs="Arial"/>
          <w:color w:val="000000" w:themeColor="text1"/>
          <w:sz w:val="24"/>
        </w:rPr>
        <w:t>the membership fee</w:t>
      </w:r>
      <w:r w:rsidR="003540E1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>in accordance with the regulations</w:t>
      </w:r>
      <w:r w:rsidR="00BB6E10" w:rsidRPr="00B25BDF">
        <w:rPr>
          <w:rFonts w:ascii="Arial" w:hAnsi="Arial" w:cs="Arial"/>
          <w:color w:val="000000" w:themeColor="text1"/>
          <w:sz w:val="24"/>
        </w:rPr>
        <w:t>.</w:t>
      </w:r>
    </w:p>
    <w:p w14:paraId="66ED2E7E" w14:textId="65581B3F" w:rsidR="000B27C0" w:rsidRPr="00B25BDF" w:rsidRDefault="000B27C0" w:rsidP="009D5799">
      <w:pPr>
        <w:pStyle w:val="2"/>
        <w:numPr>
          <w:ilvl w:val="1"/>
          <w:numId w:val="18"/>
        </w:numPr>
        <w:spacing w:line="276" w:lineRule="auto"/>
        <w:ind w:left="426" w:rightChars="143" w:right="300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Actively participate in the activities of the Alliance and take the initiative to undertake and complete the tasks assigned by the Alliance</w:t>
      </w:r>
      <w:r w:rsidR="00BB6E10" w:rsidRPr="00B25BDF">
        <w:rPr>
          <w:rFonts w:ascii="Arial" w:hAnsi="Arial" w:cs="Arial"/>
          <w:color w:val="000000" w:themeColor="text1"/>
          <w:sz w:val="24"/>
        </w:rPr>
        <w:t>.</w:t>
      </w:r>
    </w:p>
    <w:p w14:paraId="341D9129" w14:textId="001A3E72" w:rsidR="000B27C0" w:rsidRPr="00B25BDF" w:rsidRDefault="000B27C0" w:rsidP="009D5799">
      <w:pPr>
        <w:pStyle w:val="2"/>
        <w:numPr>
          <w:ilvl w:val="1"/>
          <w:numId w:val="18"/>
        </w:numPr>
        <w:spacing w:line="276" w:lineRule="auto"/>
        <w:ind w:left="426" w:rightChars="143" w:right="300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Keep the trade and technical secrets of the Alliance</w:t>
      </w:r>
      <w:r w:rsidR="003540E1">
        <w:rPr>
          <w:rFonts w:ascii="Arial" w:hAnsi="Arial" w:cs="Arial"/>
          <w:color w:val="000000" w:themeColor="text1"/>
          <w:sz w:val="24"/>
        </w:rPr>
        <w:t xml:space="preserve"> safe</w:t>
      </w:r>
      <w:r w:rsidR="00BB6E10" w:rsidRPr="00B25BDF">
        <w:rPr>
          <w:rFonts w:ascii="Arial" w:hAnsi="Arial" w:cs="Arial"/>
          <w:color w:val="000000" w:themeColor="text1"/>
          <w:sz w:val="24"/>
        </w:rPr>
        <w:t>.</w:t>
      </w:r>
    </w:p>
    <w:p w14:paraId="6D568F42" w14:textId="09DA46E0" w:rsidR="000B27C0" w:rsidRPr="00B25BDF" w:rsidRDefault="000B27C0" w:rsidP="009D5799">
      <w:pPr>
        <w:pStyle w:val="2"/>
        <w:numPr>
          <w:ilvl w:val="1"/>
          <w:numId w:val="18"/>
        </w:numPr>
        <w:spacing w:line="276" w:lineRule="auto"/>
        <w:ind w:left="426" w:rightChars="143" w:right="300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Use trademarks and technology within the scope of </w:t>
      </w:r>
      <w:r w:rsidR="003540E1">
        <w:rPr>
          <w:rFonts w:ascii="Arial" w:hAnsi="Arial" w:cs="Arial"/>
          <w:color w:val="000000" w:themeColor="text1"/>
          <w:sz w:val="24"/>
        </w:rPr>
        <w:t xml:space="preserve">the </w:t>
      </w:r>
      <w:r w:rsidRPr="00B25BDF">
        <w:rPr>
          <w:rFonts w:ascii="Arial" w:hAnsi="Arial" w:cs="Arial"/>
          <w:color w:val="000000" w:themeColor="text1"/>
          <w:sz w:val="24"/>
        </w:rPr>
        <w:t>Alliance</w:t>
      </w:r>
      <w:r w:rsidR="003540E1">
        <w:rPr>
          <w:rFonts w:ascii="Arial" w:hAnsi="Arial" w:cs="Arial"/>
          <w:color w:val="000000" w:themeColor="text1"/>
          <w:sz w:val="24"/>
        </w:rPr>
        <w:t>’s</w:t>
      </w:r>
      <w:r w:rsidRPr="00B25BDF">
        <w:rPr>
          <w:rFonts w:ascii="Arial" w:hAnsi="Arial" w:cs="Arial"/>
          <w:color w:val="000000" w:themeColor="text1"/>
          <w:sz w:val="24"/>
        </w:rPr>
        <w:t xml:space="preserve"> authorization</w:t>
      </w:r>
      <w:r w:rsidR="00BB6E10" w:rsidRPr="00B25BDF">
        <w:rPr>
          <w:rFonts w:ascii="Arial" w:hAnsi="Arial" w:cs="Arial"/>
          <w:color w:val="000000" w:themeColor="text1"/>
          <w:sz w:val="24"/>
        </w:rPr>
        <w:t>.</w:t>
      </w:r>
    </w:p>
    <w:p w14:paraId="2CC2CE1D" w14:textId="15DDC058" w:rsidR="000B27C0" w:rsidRPr="00B25BDF" w:rsidRDefault="003540E1" w:rsidP="009D5799">
      <w:pPr>
        <w:pStyle w:val="2"/>
        <w:widowControl/>
        <w:numPr>
          <w:ilvl w:val="1"/>
          <w:numId w:val="18"/>
        </w:numPr>
        <w:spacing w:line="276" w:lineRule="auto"/>
        <w:ind w:left="426" w:rightChars="143" w:right="300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color w:val="000000" w:themeColor="text1"/>
          <w:sz w:val="24"/>
        </w:rPr>
        <w:t>Maintain a healthy relationship with all members of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the Alliance, attract more industry partners, and </w:t>
      </w:r>
      <w:r w:rsidRPr="00B25BDF">
        <w:rPr>
          <w:rFonts w:ascii="Arial" w:hAnsi="Arial" w:cs="Arial"/>
          <w:color w:val="000000" w:themeColor="text1"/>
          <w:sz w:val="24"/>
        </w:rPr>
        <w:t>uphold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the overall image and reputation of the Alliance.</w:t>
      </w:r>
    </w:p>
    <w:p w14:paraId="486A012E" w14:textId="77289DF6" w:rsidR="000B27C0" w:rsidRPr="00B25BDF" w:rsidRDefault="000B27C0" w:rsidP="009D5799">
      <w:pPr>
        <w:pStyle w:val="2"/>
        <w:widowControl/>
        <w:numPr>
          <w:ilvl w:val="1"/>
          <w:numId w:val="18"/>
        </w:numPr>
        <w:spacing w:line="276" w:lineRule="auto"/>
        <w:ind w:left="426" w:rightChars="143" w:right="300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Appoint dedicated people to liaise with the </w:t>
      </w:r>
      <w:r w:rsidR="00BB6E10" w:rsidRPr="00B25BDF">
        <w:rPr>
          <w:rFonts w:ascii="Arial" w:hAnsi="Arial" w:cs="Arial"/>
          <w:color w:val="000000" w:themeColor="text1"/>
          <w:sz w:val="24"/>
        </w:rPr>
        <w:t>Secretariat</w:t>
      </w:r>
      <w:r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3540E1">
        <w:rPr>
          <w:rFonts w:ascii="Arial" w:hAnsi="Arial" w:cs="Arial"/>
          <w:color w:val="000000" w:themeColor="text1"/>
          <w:sz w:val="24"/>
        </w:rPr>
        <w:t>and</w:t>
      </w:r>
      <w:r w:rsidRPr="00B25BDF">
        <w:rPr>
          <w:rFonts w:ascii="Arial" w:hAnsi="Arial" w:cs="Arial"/>
          <w:color w:val="000000" w:themeColor="text1"/>
          <w:sz w:val="24"/>
        </w:rPr>
        <w:t xml:space="preserve"> carry out day-to-day work</w:t>
      </w:r>
      <w:r w:rsidR="00BB6E10" w:rsidRPr="00B25BDF">
        <w:rPr>
          <w:rFonts w:ascii="Arial" w:hAnsi="Arial" w:cs="Arial"/>
          <w:color w:val="000000" w:themeColor="text1"/>
          <w:sz w:val="24"/>
        </w:rPr>
        <w:t>.</w:t>
      </w:r>
    </w:p>
    <w:p w14:paraId="25BC28F7" w14:textId="6C40EB8D" w:rsidR="000B27C0" w:rsidRPr="00B25BDF" w:rsidRDefault="00BB6E10" w:rsidP="009D5799">
      <w:pPr>
        <w:pStyle w:val="2"/>
        <w:widowControl/>
        <w:numPr>
          <w:ilvl w:val="1"/>
          <w:numId w:val="18"/>
        </w:numPr>
        <w:spacing w:line="276" w:lineRule="auto"/>
        <w:ind w:left="426" w:rightChars="143" w:right="300" w:firstLineChars="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A</w:t>
      </w:r>
      <w:r w:rsidR="000B27C0" w:rsidRPr="00B25BDF">
        <w:rPr>
          <w:rFonts w:ascii="Arial" w:hAnsi="Arial" w:cs="Arial"/>
          <w:color w:val="000000" w:themeColor="text1"/>
          <w:sz w:val="24"/>
        </w:rPr>
        <w:t>ctively promote the implementation of industrialization and build an industrial ecosystem.</w:t>
      </w:r>
    </w:p>
    <w:p w14:paraId="3E7C4ABF" w14:textId="51CC6CAC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13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Members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submit application documents 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to exit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Alliance. If a Chair, Deputy Chair or Council Member </w:t>
      </w:r>
      <w:r w:rsidR="005A7532" w:rsidRPr="00B25BDF">
        <w:rPr>
          <w:rFonts w:ascii="Arial" w:hAnsi="Arial" w:cs="Arial"/>
          <w:color w:val="000000" w:themeColor="text1"/>
          <w:sz w:val="24"/>
        </w:rPr>
        <w:t>submits such an application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,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793E1E" w:rsidRPr="00793E1E">
        <w:rPr>
          <w:rFonts w:ascii="Arial" w:hAnsi="Arial" w:cs="Arial"/>
          <w:color w:val="000000" w:themeColor="text1"/>
          <w:sz w:val="24"/>
        </w:rPr>
        <w:t>complete the internal examination process and return a result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within 60 calendar days from 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the day </w:t>
      </w:r>
      <w:r w:rsidR="000B27C0" w:rsidRPr="00B25BDF">
        <w:rPr>
          <w:rFonts w:ascii="Arial" w:hAnsi="Arial" w:cs="Arial"/>
          <w:color w:val="000000" w:themeColor="text1"/>
          <w:sz w:val="24"/>
        </w:rPr>
        <w:t>the application</w:t>
      </w:r>
      <w:r w:rsidR="003540E1">
        <w:rPr>
          <w:rFonts w:ascii="Arial" w:hAnsi="Arial" w:cs="Arial"/>
          <w:color w:val="000000" w:themeColor="text1"/>
          <w:sz w:val="24"/>
        </w:rPr>
        <w:t xml:space="preserve"> is received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. If a General Member </w:t>
      </w:r>
      <w:r w:rsidR="005A7532" w:rsidRPr="00B25BDF">
        <w:rPr>
          <w:rFonts w:ascii="Arial" w:hAnsi="Arial" w:cs="Arial"/>
          <w:color w:val="000000" w:themeColor="text1"/>
          <w:sz w:val="24"/>
        </w:rPr>
        <w:t>submits such an application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,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complete the examination and approval within 30 calendar days from 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the day of receiving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application. </w:t>
      </w:r>
      <w:r w:rsidR="005A7532" w:rsidRPr="00B25BDF">
        <w:rPr>
          <w:rFonts w:ascii="Arial" w:hAnsi="Arial" w:cs="Arial"/>
          <w:color w:val="000000" w:themeColor="text1"/>
          <w:sz w:val="24"/>
        </w:rPr>
        <w:t>Membership will be invalidated for such an applicant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as of the date of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 application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approval.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 </w:t>
      </w:r>
    </w:p>
    <w:p w14:paraId="414C5203" w14:textId="4932F7BE" w:rsidR="000B27C0" w:rsidRPr="00B25BDF" w:rsidRDefault="000B27C0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If a member is dismissed </w:t>
      </w:r>
      <w:r w:rsidR="002A12F3">
        <w:rPr>
          <w:rFonts w:ascii="Arial" w:hAnsi="Arial" w:cs="Arial"/>
          <w:color w:val="000000" w:themeColor="text1"/>
          <w:sz w:val="24"/>
        </w:rPr>
        <w:t>for breaching</w:t>
      </w:r>
      <w:r w:rsidRPr="00B25BDF">
        <w:rPr>
          <w:rFonts w:ascii="Arial" w:hAnsi="Arial" w:cs="Arial"/>
          <w:color w:val="000000" w:themeColor="text1"/>
          <w:sz w:val="24"/>
        </w:rPr>
        <w:t xml:space="preserve"> Article 15 and does not file a complaint in accordance with Article 16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 herein</w:t>
      </w:r>
      <w:r w:rsidRPr="00B25BDF">
        <w:rPr>
          <w:rFonts w:ascii="Arial" w:hAnsi="Arial" w:cs="Arial"/>
          <w:color w:val="000000" w:themeColor="text1"/>
          <w:sz w:val="24"/>
        </w:rPr>
        <w:t xml:space="preserve">, </w:t>
      </w:r>
      <w:r w:rsidR="00BB6E10" w:rsidRPr="00B25BDF">
        <w:rPr>
          <w:rFonts w:ascii="Arial" w:hAnsi="Arial" w:cs="Arial"/>
          <w:color w:val="000000" w:themeColor="text1"/>
          <w:sz w:val="24"/>
        </w:rPr>
        <w:t>its</w:t>
      </w:r>
      <w:r w:rsidRPr="00B25BDF">
        <w:rPr>
          <w:rFonts w:ascii="Arial" w:hAnsi="Arial" w:cs="Arial"/>
          <w:color w:val="000000" w:themeColor="text1"/>
          <w:sz w:val="24"/>
        </w:rPr>
        <w:t xml:space="preserve"> membership </w:t>
      </w:r>
      <w:r w:rsidR="00BB6E10" w:rsidRPr="00B25BDF">
        <w:rPr>
          <w:rFonts w:ascii="Arial" w:hAnsi="Arial" w:cs="Arial"/>
          <w:color w:val="000000" w:themeColor="text1"/>
          <w:sz w:val="24"/>
        </w:rPr>
        <w:t>will be</w:t>
      </w:r>
      <w:r w:rsidRPr="00B25BDF">
        <w:rPr>
          <w:rFonts w:ascii="Arial" w:hAnsi="Arial" w:cs="Arial"/>
          <w:color w:val="000000" w:themeColor="text1"/>
          <w:sz w:val="24"/>
        </w:rPr>
        <w:t xml:space="preserve"> terminate</w:t>
      </w:r>
      <w:r w:rsidR="00BB6E10" w:rsidRPr="00B25BDF">
        <w:rPr>
          <w:rFonts w:ascii="Arial" w:hAnsi="Arial" w:cs="Arial"/>
          <w:color w:val="000000" w:themeColor="text1"/>
          <w:sz w:val="24"/>
        </w:rPr>
        <w:t>d</w:t>
      </w:r>
      <w:r w:rsidRPr="00B25BDF">
        <w:rPr>
          <w:rFonts w:ascii="Arial" w:hAnsi="Arial" w:cs="Arial"/>
          <w:color w:val="000000" w:themeColor="text1"/>
          <w:sz w:val="24"/>
        </w:rPr>
        <w:t xml:space="preserve"> 30 calendar days after the issuance of </w:t>
      </w:r>
      <w:r w:rsidR="00193203" w:rsidRPr="00B25BDF">
        <w:rPr>
          <w:rFonts w:ascii="Arial" w:hAnsi="Arial" w:cs="Arial"/>
          <w:color w:val="000000" w:themeColor="text1"/>
          <w:sz w:val="24"/>
        </w:rPr>
        <w:t>dismiss</w:t>
      </w:r>
      <w:r w:rsidR="002A12F3">
        <w:rPr>
          <w:rFonts w:ascii="Arial" w:hAnsi="Arial" w:cs="Arial"/>
          <w:color w:val="000000" w:themeColor="text1"/>
          <w:sz w:val="24"/>
        </w:rPr>
        <w:t>ive action as</w:t>
      </w:r>
      <w:r w:rsidRPr="00B25BDF">
        <w:rPr>
          <w:rFonts w:ascii="Arial" w:hAnsi="Arial" w:cs="Arial"/>
          <w:color w:val="000000" w:themeColor="text1"/>
          <w:sz w:val="24"/>
        </w:rPr>
        <w:t xml:space="preserve"> voted by the </w:t>
      </w:r>
      <w:r w:rsidR="00483207" w:rsidRPr="00B25BDF">
        <w:rPr>
          <w:rFonts w:ascii="Arial" w:hAnsi="Arial" w:cs="Arial"/>
          <w:color w:val="000000" w:themeColor="text1"/>
          <w:sz w:val="24"/>
        </w:rPr>
        <w:t>Council</w:t>
      </w:r>
      <w:r w:rsidR="00BB6E10" w:rsidRPr="00B25BDF">
        <w:rPr>
          <w:rFonts w:ascii="Arial" w:hAnsi="Arial" w:cs="Arial"/>
          <w:color w:val="000000" w:themeColor="text1"/>
          <w:sz w:val="24"/>
        </w:rPr>
        <w:t>. I</w:t>
      </w:r>
      <w:r w:rsidRPr="00B25BDF">
        <w:rPr>
          <w:rFonts w:ascii="Arial" w:hAnsi="Arial" w:cs="Arial"/>
          <w:color w:val="000000" w:themeColor="text1"/>
          <w:sz w:val="24"/>
        </w:rPr>
        <w:t>f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 the member</w:t>
      </w:r>
      <w:r w:rsidRPr="00B25BDF">
        <w:rPr>
          <w:rFonts w:ascii="Arial" w:hAnsi="Arial" w:cs="Arial"/>
          <w:color w:val="000000" w:themeColor="text1"/>
          <w:sz w:val="24"/>
        </w:rPr>
        <w:t xml:space="preserve"> submits a complaint in accordance with Article 16 but 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the complaint is </w:t>
      </w:r>
      <w:r w:rsidRPr="00B25BDF">
        <w:rPr>
          <w:rFonts w:ascii="Arial" w:hAnsi="Arial" w:cs="Arial"/>
          <w:color w:val="000000" w:themeColor="text1"/>
          <w:sz w:val="24"/>
        </w:rPr>
        <w:t xml:space="preserve">rejected, </w:t>
      </w:r>
      <w:r w:rsidR="00BB6E10" w:rsidRPr="00B25BDF">
        <w:rPr>
          <w:rFonts w:ascii="Arial" w:hAnsi="Arial" w:cs="Arial"/>
          <w:color w:val="000000" w:themeColor="text1"/>
          <w:sz w:val="24"/>
        </w:rPr>
        <w:t>its</w:t>
      </w:r>
      <w:r w:rsidRPr="00B25BDF">
        <w:rPr>
          <w:rFonts w:ascii="Arial" w:hAnsi="Arial" w:cs="Arial"/>
          <w:color w:val="000000" w:themeColor="text1"/>
          <w:sz w:val="24"/>
        </w:rPr>
        <w:t xml:space="preserve"> membership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Pr="00B25BDF">
        <w:rPr>
          <w:rFonts w:ascii="Arial" w:hAnsi="Arial" w:cs="Arial"/>
          <w:color w:val="000000" w:themeColor="text1"/>
          <w:sz w:val="24"/>
        </w:rPr>
        <w:t xml:space="preserve"> be terminated as of the issuance of the rejection.</w:t>
      </w:r>
    </w:p>
    <w:p w14:paraId="27F301A7" w14:textId="1DBAFADE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14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Members who seriously violate Articles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 in this Charter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dismissed from membership after approval by the Council through </w:t>
      </w:r>
      <w:r w:rsidR="002A12F3">
        <w:rPr>
          <w:rFonts w:ascii="Arial" w:hAnsi="Arial" w:cs="Arial"/>
          <w:color w:val="000000" w:themeColor="text1"/>
          <w:sz w:val="24"/>
        </w:rPr>
        <w:t xml:space="preserve">a </w:t>
      </w:r>
      <w:r w:rsidR="000B27C0" w:rsidRPr="00B25BDF">
        <w:rPr>
          <w:rFonts w:ascii="Arial" w:hAnsi="Arial" w:cs="Arial"/>
          <w:color w:val="000000" w:themeColor="text1"/>
          <w:sz w:val="24"/>
        </w:rPr>
        <w:t>vot</w:t>
      </w:r>
      <w:r w:rsidR="002A12F3">
        <w:rPr>
          <w:rFonts w:ascii="Arial" w:hAnsi="Arial" w:cs="Arial"/>
          <w:color w:val="000000" w:themeColor="text1"/>
          <w:sz w:val="24"/>
        </w:rPr>
        <w:t>e</w:t>
      </w:r>
      <w:r w:rsidR="000B27C0" w:rsidRPr="00B25BDF">
        <w:rPr>
          <w:rFonts w:ascii="Arial" w:hAnsi="Arial" w:cs="Arial"/>
          <w:color w:val="000000" w:themeColor="text1"/>
          <w:sz w:val="24"/>
        </w:rPr>
        <w:t>.</w:t>
      </w:r>
    </w:p>
    <w:p w14:paraId="30931EDD" w14:textId="16826DEA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15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Within 30 calendar days of being dismissed by the Council, </w:t>
      </w:r>
      <w:r w:rsidR="00BB6E10" w:rsidRPr="00B25BDF">
        <w:rPr>
          <w:rFonts w:ascii="Arial" w:hAnsi="Arial" w:cs="Arial"/>
          <w:color w:val="000000" w:themeColor="text1"/>
          <w:sz w:val="24"/>
        </w:rPr>
        <w:t xml:space="preserve">a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member can lodge a </w:t>
      </w:r>
      <w:r w:rsidR="00913C42" w:rsidRPr="00B25BDF">
        <w:rPr>
          <w:rFonts w:ascii="Arial" w:hAnsi="Arial" w:cs="Arial"/>
          <w:color w:val="000000" w:themeColor="text1"/>
          <w:sz w:val="24"/>
        </w:rPr>
        <w:t>complaint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, </w:t>
      </w:r>
      <w:r w:rsidR="00BB6E10" w:rsidRPr="00B25BDF">
        <w:rPr>
          <w:rFonts w:ascii="Arial" w:hAnsi="Arial" w:cs="Arial"/>
          <w:color w:val="000000" w:themeColor="text1"/>
          <w:sz w:val="24"/>
        </w:rPr>
        <w:t>its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membership may be 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restored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or may still be </w:t>
      </w:r>
      <w:r w:rsidR="005A7532" w:rsidRPr="00B25BDF">
        <w:rPr>
          <w:rFonts w:ascii="Arial" w:hAnsi="Arial" w:cs="Arial"/>
          <w:color w:val="000000" w:themeColor="text1"/>
          <w:sz w:val="24"/>
        </w:rPr>
        <w:t xml:space="preserve">revoked </w:t>
      </w:r>
      <w:r w:rsidR="000B27C0" w:rsidRPr="00B25BDF">
        <w:rPr>
          <w:rFonts w:ascii="Arial" w:hAnsi="Arial" w:cs="Arial"/>
          <w:color w:val="000000" w:themeColor="text1"/>
          <w:sz w:val="24"/>
        </w:rPr>
        <w:t>upon consideration by the Council.</w:t>
      </w:r>
    </w:p>
    <w:p w14:paraId="1713CACC" w14:textId="77777777" w:rsidR="000B27C0" w:rsidRPr="00B25BDF" w:rsidRDefault="000B27C0" w:rsidP="000B27C0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48"/>
          <w:szCs w:val="48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Chapter </w:t>
      </w:r>
      <w:r w:rsidR="00E2158B"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>4</w:t>
      </w: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Organization</w:t>
      </w:r>
    </w:p>
    <w:p w14:paraId="6D57A4A9" w14:textId="63F55FBB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lastRenderedPageBreak/>
        <w:t>Article 16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The organizational structure of the Alliance consists of the General Assembly, Council, Expert Committee and Working Groups.</w:t>
      </w:r>
      <w:r w:rsidR="00E176C2">
        <w:rPr>
          <w:rFonts w:ascii="Arial" w:hAnsi="Arial" w:cs="Arial"/>
          <w:bCs/>
          <w:color w:val="000000" w:themeColor="text1"/>
          <w:sz w:val="24"/>
        </w:rPr>
        <w:t xml:space="preserve"> A secretariat works for the Council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.</w:t>
      </w:r>
    </w:p>
    <w:p w14:paraId="5654DC35" w14:textId="727835B5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17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All members constitute the General Assembly of the Alliance, which 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represents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highest authority of the Alliance. Its main functions are: </w:t>
      </w:r>
    </w:p>
    <w:p w14:paraId="1090BDFD" w14:textId="11F4F609" w:rsidR="000B27C0" w:rsidRPr="009D5799" w:rsidRDefault="00193203" w:rsidP="009D5799">
      <w:pPr>
        <w:pStyle w:val="a9"/>
        <w:widowControl/>
        <w:numPr>
          <w:ilvl w:val="1"/>
          <w:numId w:val="20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Review </w:t>
      </w:r>
      <w:r w:rsidR="000B27C0" w:rsidRPr="009D5799">
        <w:rPr>
          <w:rFonts w:ascii="Arial" w:hAnsi="Arial" w:cs="Arial"/>
          <w:color w:val="000000" w:themeColor="text1"/>
          <w:sz w:val="24"/>
        </w:rPr>
        <w:t>the development plan and working guidelines of the Alliance</w:t>
      </w:r>
      <w:r w:rsidRPr="009D5799">
        <w:rPr>
          <w:rFonts w:ascii="Arial" w:hAnsi="Arial" w:cs="Arial"/>
          <w:color w:val="000000" w:themeColor="text1"/>
          <w:sz w:val="24"/>
        </w:rPr>
        <w:t xml:space="preserve">. </w:t>
      </w:r>
    </w:p>
    <w:p w14:paraId="1BD5597F" w14:textId="53E56E8B" w:rsidR="000B27C0" w:rsidRPr="009D5799" w:rsidRDefault="00193203" w:rsidP="009D5799">
      <w:pPr>
        <w:pStyle w:val="a9"/>
        <w:widowControl/>
        <w:numPr>
          <w:ilvl w:val="1"/>
          <w:numId w:val="20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 xml:space="preserve">Review </w:t>
      </w:r>
      <w:r w:rsidR="00D73DE2" w:rsidRPr="009D5799">
        <w:rPr>
          <w:rFonts w:ascii="Arial" w:hAnsi="Arial" w:cs="Arial"/>
          <w:color w:val="000000" w:themeColor="text1"/>
          <w:sz w:val="24"/>
        </w:rPr>
        <w:t xml:space="preserve">the </w:t>
      </w:r>
      <w:r w:rsidR="000B27C0" w:rsidRPr="009D5799">
        <w:rPr>
          <w:rFonts w:ascii="Arial" w:hAnsi="Arial" w:cs="Arial"/>
          <w:color w:val="000000" w:themeColor="text1"/>
          <w:sz w:val="24"/>
        </w:rPr>
        <w:t>work reports of the Council</w:t>
      </w:r>
      <w:r w:rsidRPr="009D5799">
        <w:rPr>
          <w:rFonts w:ascii="Arial" w:hAnsi="Arial" w:cs="Arial"/>
          <w:color w:val="000000" w:themeColor="text1"/>
          <w:sz w:val="24"/>
        </w:rPr>
        <w:t xml:space="preserve">. </w:t>
      </w:r>
    </w:p>
    <w:p w14:paraId="62D714A8" w14:textId="16AB48B4" w:rsidR="000B27C0" w:rsidRPr="009D5799" w:rsidRDefault="00793E1E" w:rsidP="009D5799">
      <w:pPr>
        <w:pStyle w:val="a9"/>
        <w:widowControl/>
        <w:numPr>
          <w:ilvl w:val="1"/>
          <w:numId w:val="20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t>Make key decisions regarding the future of the Alliance.</w:t>
      </w:r>
      <w:r w:rsidR="000B27C0" w:rsidRPr="009D5799">
        <w:rPr>
          <w:rFonts w:ascii="Arial" w:hAnsi="Arial" w:cs="Arial"/>
          <w:color w:val="000000" w:themeColor="text1"/>
          <w:sz w:val="24"/>
        </w:rPr>
        <w:t xml:space="preserve"> </w:t>
      </w:r>
    </w:p>
    <w:p w14:paraId="704061B9" w14:textId="29D91411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18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 general assembly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convened only when over two thirds </w:t>
      </w:r>
      <w:r w:rsidR="00C5325C">
        <w:rPr>
          <w:rFonts w:ascii="Arial" w:hAnsi="Arial" w:cs="Arial"/>
          <w:color w:val="000000" w:themeColor="text1"/>
          <w:sz w:val="24"/>
        </w:rPr>
        <w:t xml:space="preserve">of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members (or representatives of the members) are present. In principle, it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convened annually, and </w:t>
      </w:r>
      <w:r w:rsidR="00C5325C">
        <w:rPr>
          <w:rFonts w:ascii="Arial" w:hAnsi="Arial" w:cs="Arial"/>
          <w:color w:val="000000" w:themeColor="text1"/>
          <w:sz w:val="24"/>
        </w:rPr>
        <w:t>any decisions made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take effect only after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 being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approved </w:t>
      </w:r>
      <w:r w:rsidR="000B27C0" w:rsidRPr="00B25BDF">
        <w:rPr>
          <w:rFonts w:ascii="Arial" w:hAnsi="Arial" w:cs="Arial"/>
          <w:color w:val="000000" w:themeColor="text1"/>
          <w:sz w:val="24"/>
        </w:rPr>
        <w:t>by over half the members present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 through voting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. </w:t>
      </w:r>
    </w:p>
    <w:p w14:paraId="70F1D73D" w14:textId="1AE10BA9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bCs/>
          <w:sz w:val="24"/>
        </w:rPr>
        <w:t>Article 19</w:t>
      </w:r>
      <w:r w:rsidR="000B27C0" w:rsidRPr="00B25BDF">
        <w:rPr>
          <w:rFonts w:ascii="Arial" w:hAnsi="Arial" w:cs="Arial"/>
          <w:sz w:val="24"/>
        </w:rPr>
        <w:t xml:space="preserve"> The Council is the executive agency of the General Assembly</w:t>
      </w:r>
      <w:r w:rsidR="00193203" w:rsidRPr="00B25BDF">
        <w:rPr>
          <w:rFonts w:ascii="Arial" w:hAnsi="Arial" w:cs="Arial"/>
          <w:sz w:val="24"/>
        </w:rPr>
        <w:t>. It</w:t>
      </w:r>
      <w:r w:rsidR="000B27C0" w:rsidRPr="00B25BDF">
        <w:rPr>
          <w:rFonts w:ascii="Arial" w:hAnsi="Arial" w:cs="Arial"/>
          <w:sz w:val="24"/>
        </w:rPr>
        <w:t xml:space="preserve"> </w:t>
      </w:r>
      <w:r w:rsidR="00193203" w:rsidRPr="00B25BDF">
        <w:rPr>
          <w:rFonts w:ascii="Arial" w:hAnsi="Arial" w:cs="Arial"/>
          <w:sz w:val="24"/>
        </w:rPr>
        <w:t>guides the Alliance to perform its</w:t>
      </w:r>
      <w:r w:rsidR="000B27C0" w:rsidRPr="00B25BDF">
        <w:rPr>
          <w:rFonts w:ascii="Arial" w:hAnsi="Arial" w:cs="Arial"/>
          <w:sz w:val="24"/>
        </w:rPr>
        <w:t xml:space="preserve"> daily </w:t>
      </w:r>
      <w:r w:rsidR="00193203" w:rsidRPr="00B25BDF">
        <w:rPr>
          <w:rFonts w:ascii="Arial" w:hAnsi="Arial" w:cs="Arial"/>
          <w:sz w:val="24"/>
        </w:rPr>
        <w:t xml:space="preserve">tasks </w:t>
      </w:r>
      <w:r w:rsidR="000B27C0" w:rsidRPr="00B25BDF">
        <w:rPr>
          <w:rFonts w:ascii="Arial" w:hAnsi="Arial" w:cs="Arial"/>
          <w:sz w:val="24"/>
        </w:rPr>
        <w:t xml:space="preserve">and </w:t>
      </w:r>
      <w:r w:rsidR="00193203" w:rsidRPr="00B25BDF">
        <w:rPr>
          <w:rFonts w:ascii="Arial" w:hAnsi="Arial" w:cs="Arial"/>
          <w:sz w:val="24"/>
        </w:rPr>
        <w:t>take</w:t>
      </w:r>
      <w:r w:rsidR="00C5325C">
        <w:rPr>
          <w:rFonts w:ascii="Arial" w:hAnsi="Arial" w:cs="Arial"/>
          <w:sz w:val="24"/>
        </w:rPr>
        <w:t>s</w:t>
      </w:r>
      <w:r w:rsidR="00193203" w:rsidRPr="00B25BDF">
        <w:rPr>
          <w:rFonts w:ascii="Arial" w:hAnsi="Arial" w:cs="Arial"/>
          <w:sz w:val="24"/>
        </w:rPr>
        <w:t xml:space="preserve"> charge of </w:t>
      </w:r>
      <w:r w:rsidR="000B27C0" w:rsidRPr="00B25BDF">
        <w:rPr>
          <w:rFonts w:ascii="Arial" w:hAnsi="Arial" w:cs="Arial"/>
          <w:sz w:val="24"/>
        </w:rPr>
        <w:t xml:space="preserve">the General Assembly. </w:t>
      </w:r>
      <w:r w:rsidR="000B27C0" w:rsidRPr="00B25BDF">
        <w:rPr>
          <w:rFonts w:ascii="Arial" w:hAnsi="Arial" w:cs="Arial"/>
          <w:color w:val="000000" w:themeColor="text1"/>
          <w:sz w:val="24"/>
        </w:rPr>
        <w:t>Its main functions are:</w:t>
      </w:r>
    </w:p>
    <w:p w14:paraId="08DB21B2" w14:textId="2840BFA7" w:rsidR="000B27C0" w:rsidRPr="00B25BDF" w:rsidRDefault="00193203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Review the Charter. </w:t>
      </w:r>
    </w:p>
    <w:p w14:paraId="59A857BE" w14:textId="6992ED86" w:rsidR="000B27C0" w:rsidRPr="00B25BDF" w:rsidRDefault="000B27C0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Organize elections for the Alliance</w:t>
      </w:r>
      <w:r w:rsidR="00193203" w:rsidRPr="00B25BDF">
        <w:rPr>
          <w:rFonts w:ascii="Arial" w:hAnsi="Arial" w:cs="Arial"/>
          <w:color w:val="000000" w:themeColor="text1"/>
          <w:sz w:val="24"/>
        </w:rPr>
        <w:t>.</w:t>
      </w:r>
    </w:p>
    <w:p w14:paraId="2A3B0910" w14:textId="44AF28B6" w:rsidR="000B27C0" w:rsidRPr="00B25BDF" w:rsidRDefault="000B27C0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Decide on the appointment of the Director, Deputy Director and members of the Expert Committee</w:t>
      </w:r>
      <w:r w:rsidR="00193203" w:rsidRPr="00B25BDF">
        <w:rPr>
          <w:rFonts w:ascii="Arial" w:hAnsi="Arial" w:cs="Arial"/>
          <w:color w:val="000000" w:themeColor="text1"/>
          <w:sz w:val="24"/>
        </w:rPr>
        <w:t>.</w:t>
      </w:r>
    </w:p>
    <w:p w14:paraId="35D77A03" w14:textId="0EB9B1B3" w:rsidR="000B27C0" w:rsidRPr="00B25BDF" w:rsidRDefault="000B27C0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Plan and execute alliance strategies and formulate annual key tasks of the </w:t>
      </w:r>
      <w:r w:rsidR="00193203" w:rsidRPr="00B25BDF">
        <w:rPr>
          <w:rFonts w:ascii="Arial" w:hAnsi="Arial" w:cs="Arial"/>
          <w:color w:val="000000" w:themeColor="text1"/>
          <w:sz w:val="24"/>
        </w:rPr>
        <w:t>Alliance</w:t>
      </w:r>
      <w:r w:rsidRPr="00B25BDF">
        <w:rPr>
          <w:rFonts w:ascii="Arial" w:hAnsi="Arial" w:cs="Arial"/>
          <w:color w:val="000000" w:themeColor="text1"/>
          <w:sz w:val="24"/>
        </w:rPr>
        <w:t>.</w:t>
      </w:r>
    </w:p>
    <w:p w14:paraId="26709EB5" w14:textId="231182BE" w:rsidR="000B27C0" w:rsidRPr="00B25BDF" w:rsidRDefault="003C3B5E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color w:val="000000" w:themeColor="text1"/>
          <w:sz w:val="24"/>
        </w:rPr>
        <w:t>Review</w:t>
      </w:r>
      <w:r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and issue the 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Alliance association </w:t>
      </w:r>
      <w:r w:rsidR="000B27C0" w:rsidRPr="00B25BDF">
        <w:rPr>
          <w:rFonts w:ascii="Arial" w:hAnsi="Arial" w:cs="Arial"/>
          <w:color w:val="000000" w:themeColor="text1"/>
          <w:sz w:val="24"/>
        </w:rPr>
        <w:t>standards</w:t>
      </w:r>
      <w:r w:rsidR="00193203" w:rsidRPr="00B25BDF">
        <w:rPr>
          <w:rFonts w:ascii="Arial" w:hAnsi="Arial" w:cs="Arial"/>
          <w:color w:val="000000" w:themeColor="text1"/>
          <w:sz w:val="24"/>
        </w:rPr>
        <w:t>.</w:t>
      </w:r>
    </w:p>
    <w:p w14:paraId="49854285" w14:textId="0F261307" w:rsidR="000B27C0" w:rsidRPr="00B25BDF" w:rsidRDefault="00193203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Review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and approve the </w:t>
      </w:r>
      <w:r w:rsidRPr="00B25BDF">
        <w:rPr>
          <w:rFonts w:ascii="Arial" w:hAnsi="Arial" w:cs="Arial"/>
          <w:color w:val="000000" w:themeColor="text1"/>
          <w:sz w:val="24"/>
        </w:rPr>
        <w:t xml:space="preserve">setup and candidates of working groups as well as </w:t>
      </w:r>
      <w:r w:rsidR="000B27C0" w:rsidRPr="00B25BDF">
        <w:rPr>
          <w:rFonts w:ascii="Arial" w:hAnsi="Arial" w:cs="Arial"/>
          <w:color w:val="000000" w:themeColor="text1"/>
          <w:sz w:val="24"/>
        </w:rPr>
        <w:t>admi</w:t>
      </w:r>
      <w:r w:rsidR="00C5325C">
        <w:rPr>
          <w:rFonts w:ascii="Arial" w:hAnsi="Arial" w:cs="Arial"/>
          <w:color w:val="000000" w:themeColor="text1"/>
          <w:sz w:val="24"/>
        </w:rPr>
        <w:t>t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new members</w:t>
      </w:r>
      <w:r w:rsidRPr="00B25BDF">
        <w:rPr>
          <w:rFonts w:ascii="Arial" w:hAnsi="Arial" w:cs="Arial"/>
          <w:color w:val="000000" w:themeColor="text1"/>
          <w:sz w:val="24"/>
        </w:rPr>
        <w:t xml:space="preserve"> to the Alliance.</w:t>
      </w:r>
    </w:p>
    <w:p w14:paraId="1855CE12" w14:textId="42B4A5BF" w:rsidR="000B27C0" w:rsidRPr="00B25BDF" w:rsidRDefault="00193203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Review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and approve major topics and proposals submitted by </w:t>
      </w:r>
      <w:r w:rsidRPr="00B25BDF">
        <w:rPr>
          <w:rFonts w:ascii="Arial" w:hAnsi="Arial" w:cs="Arial"/>
          <w:color w:val="000000" w:themeColor="text1"/>
          <w:sz w:val="24"/>
        </w:rPr>
        <w:t>the Expert Committee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, working groups, and members, as well as white papers, standards, development platforms, and test platforms officially </w:t>
      </w:r>
      <w:r w:rsidRPr="00B25BDF">
        <w:rPr>
          <w:rFonts w:ascii="Arial" w:hAnsi="Arial" w:cs="Arial"/>
          <w:color w:val="000000" w:themeColor="text1"/>
          <w:sz w:val="24"/>
        </w:rPr>
        <w:t xml:space="preserve">published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by the Alliance, </w:t>
      </w:r>
      <w:r w:rsidRPr="00B25BDF">
        <w:rPr>
          <w:rFonts w:ascii="Arial" w:hAnsi="Arial" w:cs="Arial"/>
          <w:color w:val="000000" w:themeColor="text1"/>
          <w:sz w:val="24"/>
        </w:rPr>
        <w:t xml:space="preserve">and </w:t>
      </w:r>
      <w:r w:rsidR="00C5325C">
        <w:rPr>
          <w:rFonts w:ascii="Arial" w:hAnsi="Arial" w:cs="Arial"/>
          <w:color w:val="000000" w:themeColor="text1"/>
          <w:sz w:val="24"/>
        </w:rPr>
        <w:t xml:space="preserve">finally, </w:t>
      </w:r>
      <w:r w:rsidR="000B27C0" w:rsidRPr="00B25BDF">
        <w:rPr>
          <w:rFonts w:ascii="Arial" w:hAnsi="Arial" w:cs="Arial"/>
          <w:color w:val="000000" w:themeColor="text1"/>
          <w:sz w:val="24"/>
        </w:rPr>
        <w:t>formulate resolutions</w:t>
      </w:r>
      <w:r w:rsidRPr="00B25BDF">
        <w:rPr>
          <w:rFonts w:ascii="Arial" w:hAnsi="Arial" w:cs="Arial"/>
          <w:color w:val="000000" w:themeColor="text1"/>
          <w:sz w:val="24"/>
        </w:rPr>
        <w:t xml:space="preserve"> accordingly</w:t>
      </w:r>
      <w:r w:rsidR="000B27C0" w:rsidRPr="00B25BDF">
        <w:rPr>
          <w:rFonts w:ascii="Arial" w:hAnsi="Arial" w:cs="Arial"/>
          <w:color w:val="000000" w:themeColor="text1"/>
          <w:sz w:val="24"/>
        </w:rPr>
        <w:t>.</w:t>
      </w:r>
    </w:p>
    <w:p w14:paraId="2ECF55A4" w14:textId="27475EB0" w:rsidR="000B27C0" w:rsidRPr="00B25BDF" w:rsidRDefault="00793E1E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793E1E">
        <w:rPr>
          <w:rFonts w:ascii="Arial" w:hAnsi="Arial" w:cs="Arial"/>
          <w:color w:val="000000" w:themeColor="text1"/>
          <w:sz w:val="24"/>
        </w:rPr>
        <w:t>Supervise, guide, and review the work of the Secretariat.</w:t>
      </w:r>
    </w:p>
    <w:p w14:paraId="63154AE5" w14:textId="780858A8" w:rsidR="000B27C0" w:rsidRPr="00B25BDF" w:rsidRDefault="00193203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Review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and make decisions on other important documents, management measures and regulations of the Alliance except for the </w:t>
      </w:r>
      <w:r w:rsidRPr="00B25BDF">
        <w:rPr>
          <w:rFonts w:ascii="Arial" w:hAnsi="Arial" w:cs="Arial"/>
          <w:color w:val="000000" w:themeColor="text1"/>
          <w:sz w:val="24"/>
        </w:rPr>
        <w:t>Charter.</w:t>
      </w:r>
    </w:p>
    <w:p w14:paraId="42E7169F" w14:textId="7DD92D29" w:rsidR="000B27C0" w:rsidRPr="00B25BDF" w:rsidRDefault="000B27C0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Accept 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the Supervisory Board's advice </w:t>
      </w:r>
      <w:r w:rsidRPr="00B25BDF">
        <w:rPr>
          <w:rFonts w:ascii="Arial" w:hAnsi="Arial" w:cs="Arial"/>
          <w:color w:val="000000" w:themeColor="text1"/>
          <w:sz w:val="24"/>
        </w:rPr>
        <w:t xml:space="preserve">on handling </w:t>
      </w:r>
      <w:r w:rsidR="00193203" w:rsidRPr="00B25BDF">
        <w:rPr>
          <w:rFonts w:ascii="Arial" w:hAnsi="Arial" w:cs="Arial"/>
          <w:color w:val="000000" w:themeColor="text1"/>
          <w:sz w:val="24"/>
        </w:rPr>
        <w:t>violations</w:t>
      </w:r>
      <w:r w:rsidR="00793E1E">
        <w:rPr>
          <w:rFonts w:ascii="Arial" w:hAnsi="Arial" w:cs="Arial"/>
          <w:color w:val="000000" w:themeColor="text1"/>
          <w:sz w:val="24"/>
        </w:rPr>
        <w:t xml:space="preserve"> within</w:t>
      </w:r>
      <w:r w:rsidRPr="00B25BDF">
        <w:rPr>
          <w:rFonts w:ascii="Arial" w:hAnsi="Arial" w:cs="Arial"/>
          <w:color w:val="000000" w:themeColor="text1"/>
          <w:sz w:val="24"/>
        </w:rPr>
        <w:t xml:space="preserve"> the Alliance</w:t>
      </w:r>
      <w:r w:rsidR="00193203" w:rsidRPr="00B25BDF">
        <w:rPr>
          <w:rFonts w:ascii="Arial" w:hAnsi="Arial" w:cs="Arial"/>
          <w:color w:val="000000" w:themeColor="text1"/>
          <w:sz w:val="24"/>
        </w:rPr>
        <w:t xml:space="preserve"> and </w:t>
      </w:r>
      <w:r w:rsidRPr="00B25BDF">
        <w:rPr>
          <w:rFonts w:ascii="Arial" w:hAnsi="Arial" w:cs="Arial"/>
          <w:color w:val="000000" w:themeColor="text1"/>
          <w:sz w:val="24"/>
        </w:rPr>
        <w:t>propose solutions</w:t>
      </w:r>
      <w:r w:rsidR="00193203" w:rsidRPr="00B25BDF">
        <w:rPr>
          <w:rFonts w:ascii="Arial" w:hAnsi="Arial" w:cs="Arial"/>
          <w:color w:val="000000" w:themeColor="text1"/>
          <w:sz w:val="24"/>
        </w:rPr>
        <w:t>, subject to the supervision of the Supervisory Board.</w:t>
      </w:r>
    </w:p>
    <w:p w14:paraId="365BAD06" w14:textId="029D65B1" w:rsidR="000B27C0" w:rsidRPr="00B25BDF" w:rsidRDefault="00861A4F" w:rsidP="009D5799">
      <w:pPr>
        <w:pStyle w:val="2"/>
        <w:widowControl/>
        <w:numPr>
          <w:ilvl w:val="1"/>
          <w:numId w:val="22"/>
        </w:numPr>
        <w:spacing w:line="276" w:lineRule="auto"/>
        <w:ind w:left="567" w:right="300" w:firstLineChars="0" w:hanging="567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lastRenderedPageBreak/>
        <w:t xml:space="preserve">Review </w:t>
      </w:r>
      <w:r w:rsidR="000B27C0" w:rsidRPr="00B25BDF">
        <w:rPr>
          <w:rFonts w:ascii="Arial" w:hAnsi="Arial" w:cs="Arial"/>
          <w:color w:val="000000" w:themeColor="text1"/>
          <w:sz w:val="24"/>
        </w:rPr>
        <w:t>and make decisions on other important matters.</w:t>
      </w:r>
    </w:p>
    <w:p w14:paraId="7609A228" w14:textId="2E9C27DC" w:rsidR="000B27C0" w:rsidRPr="00B25BDF" w:rsidRDefault="000B27C0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b/>
          <w:bCs/>
          <w:color w:val="000000" w:themeColor="text1"/>
          <w:sz w:val="24"/>
        </w:rPr>
        <w:t xml:space="preserve">Article </w:t>
      </w:r>
      <w:r w:rsidR="007E64F6">
        <w:rPr>
          <w:rFonts w:ascii="Arial" w:hAnsi="Arial" w:cs="Arial"/>
          <w:b/>
          <w:bCs/>
          <w:color w:val="000000" w:themeColor="text1"/>
          <w:sz w:val="24"/>
        </w:rPr>
        <w:t>20</w:t>
      </w:r>
      <w:r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793E1E" w:rsidRPr="00793E1E">
        <w:rPr>
          <w:rFonts w:ascii="Arial" w:hAnsi="Arial" w:cs="Arial"/>
          <w:color w:val="000000" w:themeColor="text1"/>
          <w:sz w:val="24"/>
        </w:rPr>
        <w:t>Council meetings should be held at least once a year.</w:t>
      </w:r>
      <w:r w:rsidRPr="00B25BDF">
        <w:rPr>
          <w:rFonts w:ascii="Arial" w:hAnsi="Arial" w:cs="Arial"/>
          <w:color w:val="000000" w:themeColor="text1"/>
          <w:sz w:val="24"/>
        </w:rPr>
        <w:t xml:space="preserve"> When necessary, the Chair may convene an interim meeting of the Council. Meetings must be held only when over two-thirds of the 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Council members </w:t>
      </w:r>
      <w:r w:rsidRPr="00B25BDF">
        <w:rPr>
          <w:rFonts w:ascii="Arial" w:hAnsi="Arial" w:cs="Arial"/>
          <w:color w:val="000000" w:themeColor="text1"/>
          <w:sz w:val="24"/>
        </w:rPr>
        <w:t xml:space="preserve">are present. In special circumstances, </w:t>
      </w:r>
      <w:r w:rsidR="003C3B5E">
        <w:rPr>
          <w:rFonts w:ascii="Arial" w:hAnsi="Arial" w:cs="Arial"/>
          <w:color w:val="000000" w:themeColor="text1"/>
          <w:sz w:val="24"/>
        </w:rPr>
        <w:t>council meetings</w:t>
      </w:r>
      <w:r w:rsidR="003C3B5E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 xml:space="preserve">can also be held remotely. </w:t>
      </w:r>
      <w:r w:rsidR="00850049">
        <w:rPr>
          <w:rFonts w:ascii="Arial" w:hAnsi="Arial" w:cs="Arial"/>
          <w:color w:val="000000" w:themeColor="text1"/>
          <w:sz w:val="24"/>
        </w:rPr>
        <w:t>Decisions made by</w:t>
      </w:r>
      <w:r w:rsidRPr="00B25BDF">
        <w:rPr>
          <w:rFonts w:ascii="Arial" w:hAnsi="Arial" w:cs="Arial"/>
          <w:color w:val="000000" w:themeColor="text1"/>
          <w:sz w:val="24"/>
        </w:rPr>
        <w:t xml:space="preserve"> the </w:t>
      </w:r>
      <w:r w:rsidR="00483207" w:rsidRPr="00B25BDF">
        <w:rPr>
          <w:rFonts w:ascii="Arial" w:hAnsi="Arial" w:cs="Arial"/>
          <w:color w:val="000000" w:themeColor="text1"/>
          <w:sz w:val="24"/>
        </w:rPr>
        <w:t>Council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 take effect only after being approved by at least </w:t>
      </w:r>
      <w:r w:rsidRPr="00B25BDF">
        <w:rPr>
          <w:rFonts w:ascii="Arial" w:hAnsi="Arial" w:cs="Arial"/>
          <w:color w:val="000000" w:themeColor="text1"/>
          <w:sz w:val="24"/>
        </w:rPr>
        <w:t xml:space="preserve">two-thirds 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of the Council members. </w:t>
      </w:r>
    </w:p>
    <w:p w14:paraId="6A9ED6B5" w14:textId="629FDF62" w:rsidR="000B27C0" w:rsidRPr="00B25BDF" w:rsidRDefault="007E64F6" w:rsidP="00B25BDF">
      <w:pPr>
        <w:widowControl/>
        <w:spacing w:line="276" w:lineRule="auto"/>
        <w:ind w:right="300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color w:val="000000" w:themeColor="text1"/>
          <w:sz w:val="24"/>
        </w:rPr>
        <w:t>Article 21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The Council of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composed of 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representatives from the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Chair, </w:t>
      </w:r>
      <w:r w:rsidR="00941F22" w:rsidRPr="00B25BDF">
        <w:rPr>
          <w:rFonts w:ascii="Arial" w:hAnsi="Arial" w:cs="Arial"/>
          <w:color w:val="000000" w:themeColor="text1"/>
          <w:sz w:val="24"/>
        </w:rPr>
        <w:t>Deputy Chair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913C42" w:rsidRPr="00B25BDF">
        <w:rPr>
          <w:rFonts w:ascii="Arial" w:hAnsi="Arial" w:cs="Arial"/>
          <w:color w:val="000000" w:themeColor="text1"/>
          <w:sz w:val="24"/>
        </w:rPr>
        <w:t>and governing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 units.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</w:t>
      </w:r>
      <w:r w:rsidR="00941F22" w:rsidRPr="00B25BDF">
        <w:rPr>
          <w:rFonts w:ascii="Arial" w:hAnsi="Arial" w:cs="Arial"/>
          <w:color w:val="000000" w:themeColor="text1"/>
          <w:sz w:val="24"/>
        </w:rPr>
        <w:t>Chair and Deputy Chair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of the 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elected by the Council for a three</w:t>
      </w:r>
      <w:r w:rsidR="0072377B">
        <w:rPr>
          <w:rFonts w:ascii="Arial" w:hAnsi="Arial" w:cs="Arial"/>
          <w:color w:val="000000" w:themeColor="text1"/>
          <w:sz w:val="24"/>
        </w:rPr>
        <w:t>-</w:t>
      </w:r>
      <w:r w:rsidR="000B27C0" w:rsidRPr="00B25BDF">
        <w:rPr>
          <w:rFonts w:ascii="Arial" w:hAnsi="Arial" w:cs="Arial"/>
          <w:color w:val="000000" w:themeColor="text1"/>
          <w:sz w:val="24"/>
        </w:rPr>
        <w:t>year</w:t>
      </w:r>
      <w:r w:rsidR="00956C9E">
        <w:rPr>
          <w:rFonts w:ascii="Arial" w:hAnsi="Arial" w:cs="Arial"/>
          <w:color w:val="000000" w:themeColor="text1"/>
          <w:sz w:val="24"/>
        </w:rPr>
        <w:t xml:space="preserve"> term</w:t>
      </w:r>
      <w:r w:rsidR="00941F22" w:rsidRPr="00B25BDF">
        <w:rPr>
          <w:rFonts w:ascii="Arial" w:hAnsi="Arial" w:cs="Arial"/>
          <w:color w:val="000000" w:themeColor="text1"/>
          <w:sz w:val="24"/>
        </w:rPr>
        <w:t xml:space="preserve">. </w:t>
      </w:r>
      <w:r w:rsidR="00793E1E">
        <w:rPr>
          <w:rFonts w:ascii="Arial" w:hAnsi="Arial" w:cs="Arial"/>
          <w:color w:val="000000" w:themeColor="text1"/>
          <w:sz w:val="24"/>
        </w:rPr>
        <w:t>More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941F22" w:rsidRPr="00B25BDF">
        <w:rPr>
          <w:rFonts w:ascii="Arial" w:hAnsi="Arial" w:cs="Arial"/>
          <w:color w:val="000000" w:themeColor="text1"/>
          <w:sz w:val="24"/>
        </w:rPr>
        <w:t>Deputy Chair</w:t>
      </w:r>
      <w:r w:rsidR="00793E1E">
        <w:rPr>
          <w:rFonts w:ascii="Arial" w:hAnsi="Arial" w:cs="Arial"/>
          <w:color w:val="000000" w:themeColor="text1"/>
          <w:sz w:val="24"/>
        </w:rPr>
        <w:t>s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may be </w:t>
      </w:r>
      <w:r w:rsidR="0072377B">
        <w:rPr>
          <w:rFonts w:ascii="Arial" w:hAnsi="Arial" w:cs="Arial"/>
          <w:color w:val="000000" w:themeColor="text1"/>
          <w:sz w:val="24"/>
        </w:rPr>
        <w:t>elected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according to the development needs of the Alliance, and the number of </w:t>
      </w:r>
      <w:r w:rsidR="0072377B">
        <w:rPr>
          <w:rFonts w:ascii="Arial" w:hAnsi="Arial" w:cs="Arial"/>
          <w:color w:val="000000" w:themeColor="text1"/>
          <w:sz w:val="24"/>
        </w:rPr>
        <w:t>elected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members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determined by the Council.</w:t>
      </w:r>
    </w:p>
    <w:p w14:paraId="6A9FD975" w14:textId="77777777" w:rsidR="000B27C0" w:rsidRPr="00B25BDF" w:rsidRDefault="000B27C0" w:rsidP="00B25BDF">
      <w:pPr>
        <w:spacing w:line="276" w:lineRule="auto"/>
        <w:rPr>
          <w:rFonts w:ascii="Arial" w:hAnsi="Arial" w:cs="Arial"/>
        </w:rPr>
      </w:pPr>
    </w:p>
    <w:p w14:paraId="11665970" w14:textId="39826997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22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41F22" w:rsidRPr="00B25BDF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Expert Committee </w:t>
      </w:r>
      <w:r w:rsidR="00483207" w:rsidRPr="00B25BDF">
        <w:rPr>
          <w:rFonts w:ascii="Arial" w:hAnsi="Arial" w:cs="Arial"/>
          <w:bCs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be composed of well-known experts in the industry</w:t>
      </w:r>
      <w:r w:rsidR="00941F22" w:rsidRPr="00B25BDF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72377B" w:rsidRPr="00793E1E">
        <w:rPr>
          <w:rFonts w:ascii="Arial" w:hAnsi="Arial" w:cs="Arial"/>
          <w:bCs/>
          <w:color w:val="000000" w:themeColor="text1"/>
          <w:sz w:val="24"/>
        </w:rPr>
        <w:t>field</w:t>
      </w:r>
      <w:r w:rsidR="00941F22" w:rsidRPr="00793E1E">
        <w:rPr>
          <w:rFonts w:ascii="Arial" w:hAnsi="Arial" w:cs="Arial"/>
          <w:bCs/>
          <w:color w:val="000000" w:themeColor="text1"/>
          <w:sz w:val="24"/>
        </w:rPr>
        <w:t xml:space="preserve"> expert</w:t>
      </w:r>
      <w:r w:rsidR="00941F22" w:rsidRPr="00B25BDF">
        <w:rPr>
          <w:rFonts w:ascii="Arial" w:hAnsi="Arial" w:cs="Arial"/>
          <w:bCs/>
          <w:color w:val="000000" w:themeColor="text1"/>
          <w:sz w:val="24"/>
        </w:rPr>
        <w:t>s,</w:t>
      </w:r>
      <w:r w:rsidR="0072377B">
        <w:rPr>
          <w:rFonts w:ascii="Arial" w:hAnsi="Arial" w:cs="Arial"/>
          <w:bCs/>
          <w:color w:val="000000" w:themeColor="text1"/>
          <w:sz w:val="24"/>
        </w:rPr>
        <w:t xml:space="preserve"> and</w:t>
      </w:r>
      <w:r w:rsidR="00941F22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corporate </w:t>
      </w:r>
      <w:r w:rsidR="00941F22" w:rsidRPr="00B25BDF">
        <w:rPr>
          <w:rFonts w:ascii="Arial" w:hAnsi="Arial" w:cs="Arial"/>
          <w:bCs/>
          <w:color w:val="000000" w:themeColor="text1"/>
          <w:sz w:val="24"/>
        </w:rPr>
        <w:t xml:space="preserve">technical directors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recommended by governing units of the </w:t>
      </w:r>
      <w:proofErr w:type="gramStart"/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Alliance, </w:t>
      </w:r>
      <w:r w:rsidR="0072377B">
        <w:rPr>
          <w:rFonts w:ascii="Arial" w:hAnsi="Arial" w:cs="Arial"/>
          <w:bCs/>
          <w:color w:val="000000" w:themeColor="text1"/>
          <w:sz w:val="24"/>
        </w:rPr>
        <w:t>that</w:t>
      </w:r>
      <w:proofErr w:type="gramEnd"/>
      <w:r w:rsidR="0072377B">
        <w:rPr>
          <w:rFonts w:ascii="Arial" w:hAnsi="Arial" w:cs="Arial"/>
          <w:bCs/>
          <w:color w:val="000000" w:themeColor="text1"/>
          <w:sz w:val="24"/>
        </w:rPr>
        <w:t xml:space="preserve"> are</w:t>
      </w:r>
      <w:r w:rsidR="0072377B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>selected</w:t>
      </w:r>
      <w:r w:rsidR="0072377B">
        <w:rPr>
          <w:rFonts w:ascii="Arial" w:hAnsi="Arial" w:cs="Arial"/>
          <w:bCs/>
          <w:color w:val="000000" w:themeColor="text1"/>
          <w:sz w:val="24"/>
        </w:rPr>
        <w:t xml:space="preserve"> and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>appointed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by the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>Council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Expert Committee </w:t>
      </w:r>
      <w:r w:rsidR="00483207" w:rsidRPr="00B25BDF">
        <w:rPr>
          <w:rFonts w:ascii="Arial" w:hAnsi="Arial" w:cs="Arial"/>
          <w:bCs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have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a director and a deputy director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72377B">
        <w:rPr>
          <w:rFonts w:ascii="Arial" w:hAnsi="Arial" w:cs="Arial"/>
          <w:bCs/>
          <w:color w:val="000000" w:themeColor="text1"/>
          <w:sz w:val="24"/>
        </w:rPr>
        <w:t>as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nominated by the Chair and </w:t>
      </w:r>
      <w:r w:rsidR="00483207" w:rsidRPr="00B25BDF">
        <w:rPr>
          <w:rFonts w:ascii="Arial" w:hAnsi="Arial" w:cs="Arial"/>
          <w:bCs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serve for a </w:t>
      </w:r>
      <w:r w:rsidR="0072377B">
        <w:rPr>
          <w:rFonts w:ascii="Arial" w:hAnsi="Arial" w:cs="Arial"/>
          <w:bCs/>
          <w:color w:val="000000" w:themeColor="text1"/>
          <w:sz w:val="24"/>
        </w:rPr>
        <w:t xml:space="preserve">three-year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term upon approval by the Council. The main functions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of </w:t>
      </w:r>
      <w:r w:rsidR="001E47EC" w:rsidRPr="00B25BDF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Expert Committee are:</w:t>
      </w:r>
    </w:p>
    <w:p w14:paraId="77C02D37" w14:textId="0975ACC1" w:rsidR="000B27C0" w:rsidRPr="009D5799" w:rsidRDefault="000B27C0" w:rsidP="009D5799">
      <w:pPr>
        <w:pStyle w:val="2"/>
        <w:widowControl/>
        <w:numPr>
          <w:ilvl w:val="0"/>
          <w:numId w:val="23"/>
        </w:numPr>
        <w:spacing w:line="276" w:lineRule="auto"/>
        <w:ind w:left="426" w:right="300" w:firstLineChars="0" w:hanging="426"/>
        <w:jc w:val="left"/>
        <w:rPr>
          <w:rFonts w:ascii="Arial" w:hAnsi="Arial" w:cs="Arial"/>
          <w:color w:val="000000" w:themeColor="text1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Provide professional advice for the </w:t>
      </w:r>
      <w:r w:rsidR="003C3B5E" w:rsidRPr="00B25BDF">
        <w:rPr>
          <w:rFonts w:ascii="Arial" w:hAnsi="Arial" w:cs="Arial"/>
          <w:color w:val="000000" w:themeColor="text1"/>
          <w:sz w:val="24"/>
        </w:rPr>
        <w:t xml:space="preserve">draft </w:t>
      </w:r>
      <w:r w:rsidR="003C3B5E">
        <w:rPr>
          <w:rFonts w:ascii="Arial" w:hAnsi="Arial" w:cs="Arial"/>
          <w:color w:val="000000" w:themeColor="text1"/>
          <w:sz w:val="24"/>
        </w:rPr>
        <w:t xml:space="preserve">of </w:t>
      </w:r>
      <w:r w:rsidRPr="00B25BDF">
        <w:rPr>
          <w:rFonts w:ascii="Arial" w:hAnsi="Arial" w:cs="Arial"/>
          <w:color w:val="000000" w:themeColor="text1"/>
          <w:sz w:val="24"/>
        </w:rPr>
        <w:t>Council’s plans for the Alliance and annual key tasks;</w:t>
      </w:r>
    </w:p>
    <w:p w14:paraId="22939C94" w14:textId="66C4D8A7" w:rsidR="000B27C0" w:rsidRPr="009D5799" w:rsidRDefault="000B27C0" w:rsidP="009D5799">
      <w:pPr>
        <w:pStyle w:val="2"/>
        <w:widowControl/>
        <w:numPr>
          <w:ilvl w:val="0"/>
          <w:numId w:val="23"/>
        </w:numPr>
        <w:spacing w:line="276" w:lineRule="auto"/>
        <w:ind w:left="426" w:right="300" w:firstLineChars="0" w:hanging="426"/>
        <w:jc w:val="left"/>
        <w:rPr>
          <w:rFonts w:ascii="Arial" w:hAnsi="Arial" w:cs="Arial"/>
          <w:color w:val="000000" w:themeColor="text1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Provide plans, practical development </w:t>
      </w:r>
      <w:r w:rsidR="0072377B">
        <w:rPr>
          <w:rFonts w:ascii="Arial" w:hAnsi="Arial" w:cs="Arial"/>
          <w:color w:val="000000" w:themeColor="text1"/>
          <w:sz w:val="24"/>
        </w:rPr>
        <w:t>paths</w:t>
      </w:r>
      <w:r w:rsidR="0072377B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>and advice for the Alliance's technologies and strategies;</w:t>
      </w:r>
    </w:p>
    <w:p w14:paraId="13EAAE83" w14:textId="740ECC5B" w:rsidR="000B27C0" w:rsidRPr="009D5799" w:rsidRDefault="000B27C0" w:rsidP="009D5799">
      <w:pPr>
        <w:pStyle w:val="2"/>
        <w:widowControl/>
        <w:numPr>
          <w:ilvl w:val="0"/>
          <w:numId w:val="23"/>
        </w:numPr>
        <w:spacing w:line="276" w:lineRule="auto"/>
        <w:ind w:left="426" w:right="300" w:firstLineChars="0" w:hanging="426"/>
        <w:jc w:val="left"/>
        <w:rPr>
          <w:rFonts w:ascii="Arial" w:hAnsi="Arial" w:cs="Arial"/>
          <w:color w:val="000000" w:themeColor="text1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Technical outputs of the Alliance to </w:t>
      </w:r>
      <w:r w:rsidR="00D45BA2">
        <w:rPr>
          <w:rFonts w:ascii="Arial" w:hAnsi="Arial" w:cs="Arial"/>
          <w:color w:val="000000" w:themeColor="text1"/>
          <w:sz w:val="24"/>
        </w:rPr>
        <w:t>industries</w:t>
      </w:r>
      <w:r w:rsidRPr="00B25BDF">
        <w:rPr>
          <w:rFonts w:ascii="Arial" w:hAnsi="Arial" w:cs="Arial"/>
          <w:color w:val="000000" w:themeColor="text1"/>
          <w:sz w:val="24"/>
        </w:rPr>
        <w:t>, including</w:t>
      </w:r>
      <w:r w:rsidR="003C3B5E">
        <w:rPr>
          <w:rFonts w:ascii="Arial" w:hAnsi="Arial" w:cs="Arial"/>
          <w:color w:val="000000" w:themeColor="text1"/>
          <w:sz w:val="24"/>
        </w:rPr>
        <w:t xml:space="preserve"> but not limited to</w:t>
      </w:r>
      <w:r w:rsidRPr="00B25BDF">
        <w:rPr>
          <w:rFonts w:ascii="Arial" w:hAnsi="Arial" w:cs="Arial"/>
          <w:color w:val="000000" w:themeColor="text1"/>
          <w:sz w:val="24"/>
        </w:rPr>
        <w:t xml:space="preserve"> white papers, standards, development platforms, and test platforms, need to be submitted to the Council for decision-making.</w:t>
      </w:r>
    </w:p>
    <w:p w14:paraId="2D359BC7" w14:textId="479A91AF" w:rsidR="000B27C0" w:rsidRPr="00B25BDF" w:rsidRDefault="000B27C0" w:rsidP="009D5799">
      <w:pPr>
        <w:pStyle w:val="2"/>
        <w:widowControl/>
        <w:numPr>
          <w:ilvl w:val="0"/>
          <w:numId w:val="23"/>
        </w:numPr>
        <w:spacing w:line="276" w:lineRule="auto"/>
        <w:ind w:left="426" w:right="300" w:firstLineChars="0" w:hanging="426"/>
        <w:jc w:val="left"/>
        <w:rPr>
          <w:rFonts w:ascii="Arial" w:hAnsi="Arial" w:cs="Arial"/>
          <w:color w:val="000000" w:themeColor="text1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Provide expert advice to members of the Alliance.</w:t>
      </w:r>
    </w:p>
    <w:p w14:paraId="7CA5E001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028F87D8" w14:textId="070E8383" w:rsidR="000B27C0" w:rsidRPr="00B25BDF" w:rsidRDefault="007E64F6" w:rsidP="00B25BDF">
      <w:pPr>
        <w:widowControl/>
        <w:spacing w:line="276" w:lineRule="auto"/>
        <w:ind w:right="301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color w:val="000000" w:themeColor="text1"/>
          <w:sz w:val="24"/>
        </w:rPr>
        <w:t>Article 23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</w:t>
      </w:r>
      <w:r w:rsidR="00736809" w:rsidRPr="00B25BDF">
        <w:rPr>
          <w:rFonts w:ascii="Arial" w:hAnsi="Arial" w:cs="Arial"/>
          <w:color w:val="000000" w:themeColor="text1"/>
          <w:sz w:val="24"/>
        </w:rPr>
        <w:t>Alliance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establish a secretariat</w:t>
      </w:r>
      <w:r w:rsidR="00D45BA2">
        <w:rPr>
          <w:rFonts w:ascii="Arial" w:hAnsi="Arial" w:cs="Arial"/>
          <w:color w:val="000000" w:themeColor="text1"/>
          <w:sz w:val="24"/>
        </w:rPr>
        <w:t xml:space="preserve"> for carrying out daily office work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and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establish a Secretary-General and a Deputy Secretary-General. The Secretary-General and the Under-Secretary-General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serve for a </w:t>
      </w:r>
      <w:r w:rsidR="00D45BA2">
        <w:rPr>
          <w:rFonts w:ascii="Arial" w:hAnsi="Arial" w:cs="Arial"/>
          <w:color w:val="000000" w:themeColor="text1"/>
          <w:sz w:val="24"/>
        </w:rPr>
        <w:t xml:space="preserve">three-year </w:t>
      </w:r>
      <w:r w:rsidR="000B27C0" w:rsidRPr="00B25BDF">
        <w:rPr>
          <w:rFonts w:ascii="Arial" w:hAnsi="Arial" w:cs="Arial"/>
          <w:color w:val="000000" w:themeColor="text1"/>
          <w:sz w:val="24"/>
        </w:rPr>
        <w:t>term after the approval of the Council</w:t>
      </w:r>
      <w:r w:rsidR="00D45BA2">
        <w:rPr>
          <w:rFonts w:ascii="Arial" w:hAnsi="Arial" w:cs="Arial"/>
          <w:color w:val="000000" w:themeColor="text1"/>
          <w:sz w:val="24"/>
        </w:rPr>
        <w:t>.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D45BA2">
        <w:rPr>
          <w:rFonts w:ascii="Arial" w:hAnsi="Arial" w:cs="Arial"/>
          <w:color w:val="000000" w:themeColor="text1"/>
          <w:sz w:val="24"/>
        </w:rPr>
        <w:t>I</w:t>
      </w:r>
      <w:r w:rsidR="000B27C0" w:rsidRPr="00B25BDF">
        <w:rPr>
          <w:rFonts w:ascii="Arial" w:hAnsi="Arial" w:cs="Arial"/>
          <w:color w:val="000000" w:themeColor="text1"/>
          <w:sz w:val="24"/>
        </w:rPr>
        <w:t>ts main functions are:</w:t>
      </w:r>
    </w:p>
    <w:p w14:paraId="575B1826" w14:textId="570AF57F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To implement the </w:t>
      </w:r>
      <w:r w:rsidR="00D45BA2">
        <w:rPr>
          <w:rFonts w:ascii="Arial" w:hAnsi="Arial" w:cs="Arial"/>
          <w:color w:val="000000" w:themeColor="text1"/>
          <w:sz w:val="24"/>
        </w:rPr>
        <w:t>decisions made by</w:t>
      </w:r>
      <w:r w:rsidRPr="00B25BDF">
        <w:rPr>
          <w:rFonts w:ascii="Arial" w:hAnsi="Arial" w:cs="Arial"/>
          <w:color w:val="000000" w:themeColor="text1"/>
          <w:sz w:val="24"/>
        </w:rPr>
        <w:t xml:space="preserve"> the Council of the Alliance and to organize, manage and coordinate the work of the Alliance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5CBA49DD" w14:textId="6BAB16DA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lastRenderedPageBreak/>
        <w:t>Responsible for the preparation and organization of annual meetings, Council</w:t>
      </w:r>
      <w:r w:rsidR="00D45BA2">
        <w:rPr>
          <w:rFonts w:ascii="Arial" w:hAnsi="Arial" w:cs="Arial"/>
          <w:color w:val="000000" w:themeColor="text1"/>
          <w:sz w:val="24"/>
        </w:rPr>
        <w:t xml:space="preserve"> meetings</w:t>
      </w:r>
      <w:r w:rsidRPr="00B25BDF">
        <w:rPr>
          <w:rFonts w:ascii="Arial" w:hAnsi="Arial" w:cs="Arial"/>
          <w:color w:val="000000" w:themeColor="text1"/>
          <w:sz w:val="24"/>
        </w:rPr>
        <w:t>, Expert Committee and working groups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71B08EE1" w14:textId="5CD7FF60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t>To draft the annual work plan of the Alliance and implement it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1D6647A6" w14:textId="02711440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t>To accept application</w:t>
      </w:r>
      <w:r w:rsidR="00D45BA2">
        <w:rPr>
          <w:rFonts w:ascii="Arial" w:hAnsi="Arial" w:cs="Arial"/>
          <w:color w:val="000000" w:themeColor="text1"/>
          <w:sz w:val="24"/>
        </w:rPr>
        <w:t>s</w:t>
      </w:r>
      <w:r w:rsidRPr="00B25BDF">
        <w:rPr>
          <w:rFonts w:ascii="Arial" w:hAnsi="Arial" w:cs="Arial"/>
          <w:color w:val="000000" w:themeColor="text1"/>
          <w:sz w:val="24"/>
        </w:rPr>
        <w:t xml:space="preserve"> for joining </w:t>
      </w:r>
      <w:r w:rsidR="003C3B5E">
        <w:rPr>
          <w:rFonts w:ascii="Arial" w:hAnsi="Arial" w:cs="Arial"/>
          <w:color w:val="000000" w:themeColor="text1"/>
          <w:sz w:val="24"/>
        </w:rPr>
        <w:t xml:space="preserve">in </w:t>
      </w:r>
      <w:r w:rsidRPr="00B25BDF">
        <w:rPr>
          <w:rFonts w:ascii="Arial" w:hAnsi="Arial" w:cs="Arial"/>
          <w:color w:val="000000" w:themeColor="text1"/>
          <w:sz w:val="24"/>
        </w:rPr>
        <w:t xml:space="preserve">and withdrawing </w:t>
      </w:r>
      <w:r w:rsidR="003C3B5E">
        <w:rPr>
          <w:rFonts w:ascii="Arial" w:hAnsi="Arial" w:cs="Arial"/>
          <w:color w:val="000000" w:themeColor="text1"/>
          <w:sz w:val="24"/>
        </w:rPr>
        <w:t>from</w:t>
      </w:r>
      <w:r w:rsidRPr="00B25BDF">
        <w:rPr>
          <w:rFonts w:ascii="Arial" w:hAnsi="Arial" w:cs="Arial"/>
          <w:color w:val="000000" w:themeColor="text1"/>
          <w:sz w:val="24"/>
        </w:rPr>
        <w:t xml:space="preserve"> the Alliance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77D77328" w14:textId="77777777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t>To organize cooperation between the Alliance and governments, enterprises, and other institutions.</w:t>
      </w:r>
    </w:p>
    <w:p w14:paraId="1F69CD27" w14:textId="77777777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 xml:space="preserve">To build and maintain web pages, organize media publicity, promote related industries, exhibitions, and workshops of the Alliance, </w:t>
      </w:r>
    </w:p>
    <w:p w14:paraId="38F02251" w14:textId="47228E33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Responsible for legal</w:t>
      </w:r>
      <w:r w:rsidR="003C3B5E">
        <w:rPr>
          <w:rFonts w:ascii="Arial" w:hAnsi="Arial" w:cs="Arial"/>
          <w:color w:val="000000" w:themeColor="text1"/>
          <w:sz w:val="24"/>
        </w:rPr>
        <w:t xml:space="preserve"> and</w:t>
      </w:r>
      <w:r w:rsidR="003D3D98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>related affairs.</w:t>
      </w:r>
    </w:p>
    <w:p w14:paraId="6F614C66" w14:textId="1EA98BD1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B25BDF">
        <w:rPr>
          <w:rFonts w:ascii="Arial" w:hAnsi="Arial" w:cs="Arial"/>
          <w:color w:val="000000" w:themeColor="text1"/>
          <w:sz w:val="24"/>
        </w:rPr>
        <w:t>To raise funds for industrial development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02BCD022" w14:textId="77777777" w:rsidR="000B27C0" w:rsidRPr="00B25BDF" w:rsidRDefault="000B27C0" w:rsidP="009D5799">
      <w:pPr>
        <w:pStyle w:val="3"/>
        <w:widowControl/>
        <w:numPr>
          <w:ilvl w:val="0"/>
          <w:numId w:val="24"/>
        </w:numPr>
        <w:spacing w:line="276" w:lineRule="auto"/>
        <w:ind w:left="709" w:right="301" w:firstLineChars="0" w:hanging="709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Responsible for other matters assigned by the Council and Expert Committee.</w:t>
      </w:r>
    </w:p>
    <w:p w14:paraId="20894B32" w14:textId="1C2843D8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24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have a Director of the Supervisory Board, who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nominated by the Chair and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serve for a </w:t>
      </w:r>
      <w:r w:rsidR="00D45BA2">
        <w:rPr>
          <w:rFonts w:ascii="Arial" w:hAnsi="Arial" w:cs="Arial"/>
          <w:color w:val="000000" w:themeColor="text1"/>
          <w:sz w:val="24"/>
        </w:rPr>
        <w:t xml:space="preserve">three-year </w:t>
      </w:r>
      <w:r w:rsidR="000B27C0" w:rsidRPr="00B25BDF">
        <w:rPr>
          <w:rFonts w:ascii="Arial" w:hAnsi="Arial" w:cs="Arial"/>
          <w:color w:val="000000" w:themeColor="text1"/>
          <w:sz w:val="24"/>
        </w:rPr>
        <w:t>term</w:t>
      </w:r>
      <w:r w:rsidR="00D45BA2">
        <w:rPr>
          <w:rFonts w:ascii="Arial" w:hAnsi="Arial" w:cs="Arial"/>
          <w:color w:val="000000" w:themeColor="text1"/>
          <w:sz w:val="24"/>
        </w:rPr>
        <w:t xml:space="preserve">. They will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be accountable to the Council </w:t>
      </w:r>
      <w:r w:rsidR="00D45BA2">
        <w:rPr>
          <w:rFonts w:ascii="Arial" w:hAnsi="Arial" w:cs="Arial"/>
          <w:color w:val="000000" w:themeColor="text1"/>
          <w:sz w:val="24"/>
        </w:rPr>
        <w:t>once approved</w:t>
      </w:r>
      <w:r w:rsidR="000B27C0" w:rsidRPr="00B25BDF">
        <w:rPr>
          <w:rFonts w:ascii="Arial" w:hAnsi="Arial" w:cs="Arial"/>
          <w:color w:val="000000" w:themeColor="text1"/>
          <w:sz w:val="24"/>
        </w:rPr>
        <w:t>.</w:t>
      </w:r>
    </w:p>
    <w:p w14:paraId="4E168266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hAnsi="Arial" w:cs="Arial"/>
          <w:color w:val="000000" w:themeColor="text1"/>
          <w:sz w:val="24"/>
        </w:rPr>
      </w:pPr>
    </w:p>
    <w:p w14:paraId="50956D9A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b/>
          <w:bCs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b/>
          <w:bCs/>
          <w:color w:val="000000" w:themeColor="text1"/>
          <w:sz w:val="24"/>
        </w:rPr>
        <w:t>Main responsibilities:</w:t>
      </w:r>
    </w:p>
    <w:p w14:paraId="0F9A9207" w14:textId="66BC94FC" w:rsidR="000B27C0" w:rsidRPr="00B25BDF" w:rsidRDefault="000B27C0" w:rsidP="009D5799">
      <w:pPr>
        <w:pStyle w:val="3"/>
        <w:widowControl/>
        <w:numPr>
          <w:ilvl w:val="0"/>
          <w:numId w:val="25"/>
        </w:numPr>
        <w:spacing w:line="276" w:lineRule="auto"/>
        <w:ind w:left="709" w:right="301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Attendance at the Council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37E0CB4B" w14:textId="50855499" w:rsidR="000B27C0" w:rsidRPr="00B25BDF" w:rsidRDefault="000D328C" w:rsidP="009D5799">
      <w:pPr>
        <w:pStyle w:val="3"/>
        <w:widowControl/>
        <w:numPr>
          <w:ilvl w:val="0"/>
          <w:numId w:val="25"/>
        </w:numPr>
        <w:spacing w:line="276" w:lineRule="auto"/>
        <w:ind w:left="709" w:right="301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S</w:t>
      </w:r>
      <w:r w:rsidR="000B27C0" w:rsidRPr="00B25BDF">
        <w:rPr>
          <w:rFonts w:ascii="Arial" w:hAnsi="Arial" w:cs="Arial"/>
          <w:color w:val="000000" w:themeColor="text1"/>
          <w:sz w:val="24"/>
        </w:rPr>
        <w:t>upervise the activities of the Alliance and its leading members in accordance with relevant laws and regulations</w:t>
      </w:r>
      <w:r w:rsidRPr="00B25BDF">
        <w:rPr>
          <w:rFonts w:ascii="Arial" w:hAnsi="Arial" w:cs="Arial"/>
          <w:color w:val="000000" w:themeColor="text1"/>
          <w:sz w:val="24"/>
        </w:rPr>
        <w:t>.</w:t>
      </w:r>
    </w:p>
    <w:p w14:paraId="45E3D14A" w14:textId="1E36136C" w:rsidR="000B27C0" w:rsidRPr="00B25BDF" w:rsidRDefault="000D328C" w:rsidP="009D5799">
      <w:pPr>
        <w:pStyle w:val="3"/>
        <w:widowControl/>
        <w:numPr>
          <w:ilvl w:val="0"/>
          <w:numId w:val="25"/>
        </w:numPr>
        <w:spacing w:line="276" w:lineRule="auto"/>
        <w:ind w:left="709" w:right="301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E</w:t>
      </w:r>
      <w:r w:rsidR="000B27C0" w:rsidRPr="00B25BDF">
        <w:rPr>
          <w:rFonts w:ascii="Arial" w:hAnsi="Arial" w:cs="Arial"/>
          <w:color w:val="000000" w:themeColor="text1"/>
          <w:sz w:val="24"/>
        </w:rPr>
        <w:t>ncourage the Alliance and its leading members to carry out activities in accordance with the approved articles of association, business scope and internal management system</w:t>
      </w:r>
      <w:r w:rsidRPr="00B25BDF">
        <w:rPr>
          <w:rFonts w:ascii="Arial" w:hAnsi="Arial" w:cs="Arial"/>
          <w:color w:val="000000" w:themeColor="text1"/>
          <w:sz w:val="24"/>
        </w:rPr>
        <w:t>.</w:t>
      </w:r>
    </w:p>
    <w:p w14:paraId="4FE0E3F1" w14:textId="081B9DED" w:rsidR="000B27C0" w:rsidRPr="00B25BDF" w:rsidRDefault="000D328C" w:rsidP="009D5799">
      <w:pPr>
        <w:pStyle w:val="3"/>
        <w:widowControl/>
        <w:numPr>
          <w:ilvl w:val="0"/>
          <w:numId w:val="25"/>
        </w:numPr>
        <w:spacing w:line="276" w:lineRule="auto"/>
        <w:ind w:left="709" w:right="301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C</w:t>
      </w:r>
      <w:r w:rsidR="000B27C0" w:rsidRPr="00B25BDF">
        <w:rPr>
          <w:rFonts w:ascii="Arial" w:hAnsi="Arial" w:cs="Arial"/>
          <w:color w:val="000000" w:themeColor="text1"/>
          <w:sz w:val="24"/>
        </w:rPr>
        <w:t>heck whether members violate the regulations or damage the reputation of the Alliance</w:t>
      </w:r>
      <w:r w:rsidRPr="00B25BDF">
        <w:rPr>
          <w:rFonts w:ascii="Arial" w:hAnsi="Arial" w:cs="Arial"/>
          <w:color w:val="000000" w:themeColor="text1"/>
          <w:sz w:val="24"/>
        </w:rPr>
        <w:t xml:space="preserve">. </w:t>
      </w:r>
    </w:p>
    <w:p w14:paraId="01956926" w14:textId="5A05FFCE" w:rsidR="000B27C0" w:rsidRPr="00B25BDF" w:rsidRDefault="000D328C" w:rsidP="009D5799">
      <w:pPr>
        <w:pStyle w:val="3"/>
        <w:widowControl/>
        <w:numPr>
          <w:ilvl w:val="0"/>
          <w:numId w:val="25"/>
        </w:numPr>
        <w:spacing w:line="276" w:lineRule="auto"/>
        <w:ind w:left="709" w:right="301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M</w:t>
      </w:r>
      <w:r w:rsidR="000B27C0" w:rsidRPr="00B25BDF">
        <w:rPr>
          <w:rFonts w:ascii="Arial" w:hAnsi="Arial" w:cs="Arial"/>
          <w:color w:val="000000" w:themeColor="text1"/>
          <w:sz w:val="24"/>
        </w:rPr>
        <w:t>onitor the financial situation of the Alliance</w:t>
      </w:r>
      <w:r w:rsidRPr="00B25BDF">
        <w:rPr>
          <w:rFonts w:ascii="Arial" w:hAnsi="Arial" w:cs="Arial"/>
          <w:color w:val="000000" w:themeColor="text1"/>
          <w:sz w:val="24"/>
        </w:rPr>
        <w:t>.</w:t>
      </w:r>
    </w:p>
    <w:p w14:paraId="5BEF8D0D" w14:textId="06C16094" w:rsidR="000B27C0" w:rsidRPr="00B25BDF" w:rsidRDefault="000B27C0" w:rsidP="009D5799">
      <w:pPr>
        <w:pStyle w:val="3"/>
        <w:widowControl/>
        <w:numPr>
          <w:ilvl w:val="0"/>
          <w:numId w:val="25"/>
        </w:numPr>
        <w:spacing w:line="276" w:lineRule="auto"/>
        <w:ind w:left="709" w:right="301" w:firstLineChars="0"/>
        <w:rPr>
          <w:rFonts w:ascii="Arial" w:eastAsia="仿宋_GB2312" w:hAnsi="Arial" w:cs="Arial"/>
          <w:color w:val="000000" w:themeColor="text1"/>
          <w:kern w:val="0"/>
          <w:sz w:val="24"/>
        </w:rPr>
      </w:pPr>
      <w:r w:rsidRPr="00B25BDF">
        <w:rPr>
          <w:rFonts w:ascii="Arial" w:hAnsi="Arial" w:cs="Arial"/>
          <w:color w:val="000000" w:themeColor="text1"/>
          <w:sz w:val="24"/>
        </w:rPr>
        <w:t>Propose opinions on the handling of</w:t>
      </w:r>
      <w:r w:rsidR="00D45BA2">
        <w:rPr>
          <w:rFonts w:ascii="Arial" w:hAnsi="Arial" w:cs="Arial"/>
          <w:color w:val="000000" w:themeColor="text1"/>
          <w:sz w:val="24"/>
        </w:rPr>
        <w:t xml:space="preserve"> internal</w:t>
      </w:r>
      <w:r w:rsidRPr="00B25BDF">
        <w:rPr>
          <w:rFonts w:ascii="Arial" w:hAnsi="Arial" w:cs="Arial"/>
          <w:color w:val="000000" w:themeColor="text1"/>
          <w:sz w:val="24"/>
        </w:rPr>
        <w:t xml:space="preserve"> violations and </w:t>
      </w:r>
      <w:r w:rsidR="00D45BA2">
        <w:rPr>
          <w:rFonts w:ascii="Arial" w:hAnsi="Arial" w:cs="Arial"/>
          <w:color w:val="000000" w:themeColor="text1"/>
          <w:sz w:val="24"/>
        </w:rPr>
        <w:t>report</w:t>
      </w:r>
      <w:r w:rsidR="00D45BA2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Pr="00B25BDF">
        <w:rPr>
          <w:rFonts w:ascii="Arial" w:hAnsi="Arial" w:cs="Arial"/>
          <w:color w:val="000000" w:themeColor="text1"/>
          <w:sz w:val="24"/>
        </w:rPr>
        <w:t>them to the Council while supervising its implementation</w:t>
      </w:r>
      <w:r w:rsidR="000D328C" w:rsidRPr="00B25BDF">
        <w:rPr>
          <w:rFonts w:ascii="Arial" w:hAnsi="Arial" w:cs="Arial"/>
          <w:color w:val="000000" w:themeColor="text1"/>
          <w:sz w:val="24"/>
        </w:rPr>
        <w:t>.</w:t>
      </w:r>
    </w:p>
    <w:p w14:paraId="1003190C" w14:textId="77777777" w:rsidR="000B27C0" w:rsidRPr="00B25BDF" w:rsidRDefault="000B27C0" w:rsidP="00B25BDF">
      <w:pPr>
        <w:pStyle w:val="3"/>
        <w:widowControl/>
        <w:spacing w:line="276" w:lineRule="auto"/>
        <w:ind w:right="301" w:firstLineChars="0" w:firstLine="0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61E4A0D2" w14:textId="5FEC3555" w:rsidR="000B27C0" w:rsidRPr="00B25BDF" w:rsidRDefault="007E64F6" w:rsidP="00B25BDF">
      <w:pPr>
        <w:widowControl/>
        <w:spacing w:line="276" w:lineRule="auto"/>
        <w:ind w:right="301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25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Alliance can establish branches and representative offices, and their work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managed and supervised by the Alliance</w:t>
      </w:r>
      <w:r w:rsidR="000D328C" w:rsidRPr="00B25BDF">
        <w:rPr>
          <w:rFonts w:ascii="Arial" w:hAnsi="Arial" w:cs="Arial"/>
          <w:color w:val="000000" w:themeColor="text1"/>
          <w:sz w:val="24"/>
        </w:rPr>
        <w:t xml:space="preserve">. </w:t>
      </w:r>
    </w:p>
    <w:p w14:paraId="1AFA92B9" w14:textId="6C291DCC" w:rsidR="000B27C0" w:rsidRPr="00B25BDF" w:rsidRDefault="000B27C0" w:rsidP="000B27C0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48"/>
          <w:szCs w:val="48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>Chapter 5: Management and Use of Financial Assets</w:t>
      </w:r>
    </w:p>
    <w:p w14:paraId="19DB9568" w14:textId="36193D59" w:rsidR="000B27C0" w:rsidRPr="00B25BDF" w:rsidRDefault="007E64F6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color w:val="000000" w:themeColor="text1"/>
          <w:sz w:val="24"/>
        </w:rPr>
        <w:t>Article 26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0D328C" w:rsidRPr="00B25BDF">
        <w:rPr>
          <w:rFonts w:ascii="Arial" w:hAnsi="Arial" w:cs="Arial"/>
          <w:color w:val="000000" w:themeColor="text1"/>
          <w:sz w:val="24"/>
        </w:rPr>
        <w:t>S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ources of funds of the Alliance </w:t>
      </w:r>
      <w:r w:rsidR="000D328C" w:rsidRPr="00B25BDF">
        <w:rPr>
          <w:rFonts w:ascii="Arial" w:hAnsi="Arial" w:cs="Arial"/>
          <w:color w:val="000000" w:themeColor="text1"/>
          <w:sz w:val="24"/>
        </w:rPr>
        <w:t>include</w:t>
      </w:r>
      <w:r w:rsidR="000B27C0" w:rsidRPr="00B25BDF">
        <w:rPr>
          <w:rFonts w:ascii="Arial" w:hAnsi="Arial" w:cs="Arial"/>
          <w:color w:val="000000" w:themeColor="text1"/>
          <w:sz w:val="24"/>
        </w:rPr>
        <w:t>:</w:t>
      </w:r>
    </w:p>
    <w:p w14:paraId="17FF743A" w14:textId="5FAB71E2" w:rsidR="000B27C0" w:rsidRPr="009D5799" w:rsidRDefault="000D328C" w:rsidP="009D5799">
      <w:pPr>
        <w:pStyle w:val="a9"/>
        <w:widowControl/>
        <w:numPr>
          <w:ilvl w:val="1"/>
          <w:numId w:val="27"/>
        </w:numPr>
        <w:spacing w:line="276" w:lineRule="auto"/>
        <w:ind w:left="426" w:right="301" w:firstLineChars="0" w:hanging="426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>Raised by the C</w:t>
      </w:r>
      <w:r w:rsidR="000B27C0" w:rsidRPr="009D5799">
        <w:rPr>
          <w:rFonts w:ascii="Arial" w:hAnsi="Arial" w:cs="Arial"/>
          <w:color w:val="000000" w:themeColor="text1"/>
          <w:sz w:val="24"/>
        </w:rPr>
        <w:t xml:space="preserve">hair, </w:t>
      </w:r>
      <w:r w:rsidRPr="009D5799">
        <w:rPr>
          <w:rFonts w:ascii="Arial" w:hAnsi="Arial" w:cs="Arial"/>
          <w:color w:val="000000" w:themeColor="text1"/>
          <w:sz w:val="24"/>
        </w:rPr>
        <w:t>Deputy Chair</w:t>
      </w:r>
      <w:r w:rsidR="000B27C0" w:rsidRPr="009D5799">
        <w:rPr>
          <w:rFonts w:ascii="Arial" w:hAnsi="Arial" w:cs="Arial"/>
          <w:color w:val="000000" w:themeColor="text1"/>
          <w:sz w:val="24"/>
        </w:rPr>
        <w:t xml:space="preserve"> and Council of the Alliance</w:t>
      </w:r>
    </w:p>
    <w:p w14:paraId="3E1A8673" w14:textId="53A25B03" w:rsidR="000B27C0" w:rsidRPr="009D5799" w:rsidRDefault="000B27C0" w:rsidP="009D5799">
      <w:pPr>
        <w:pStyle w:val="a9"/>
        <w:widowControl/>
        <w:numPr>
          <w:ilvl w:val="1"/>
          <w:numId w:val="27"/>
        </w:numPr>
        <w:spacing w:line="276" w:lineRule="auto"/>
        <w:ind w:left="426" w:right="301" w:firstLineChars="0" w:hanging="426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>Social donations, grants and membership fees</w:t>
      </w:r>
    </w:p>
    <w:p w14:paraId="1AA4B828" w14:textId="086438AA" w:rsidR="000B27C0" w:rsidRPr="009D5799" w:rsidRDefault="000B27C0" w:rsidP="009D5799">
      <w:pPr>
        <w:pStyle w:val="a9"/>
        <w:widowControl/>
        <w:numPr>
          <w:ilvl w:val="1"/>
          <w:numId w:val="27"/>
        </w:numPr>
        <w:spacing w:line="276" w:lineRule="auto"/>
        <w:ind w:left="426" w:right="301" w:firstLineChars="0" w:hanging="426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>Income from carrying out technical activities or services within the approved business scope and from undertaking related projects</w:t>
      </w:r>
    </w:p>
    <w:p w14:paraId="3C3989DC" w14:textId="3D781E88" w:rsidR="000B27C0" w:rsidRPr="009D5799" w:rsidRDefault="000B27C0" w:rsidP="009D5799">
      <w:pPr>
        <w:pStyle w:val="a9"/>
        <w:widowControl/>
        <w:numPr>
          <w:ilvl w:val="1"/>
          <w:numId w:val="27"/>
        </w:numPr>
        <w:spacing w:line="276" w:lineRule="auto"/>
        <w:ind w:left="426" w:right="301" w:firstLineChars="0" w:hanging="426"/>
        <w:rPr>
          <w:rFonts w:ascii="Arial" w:eastAsia="仿宋_GB2312" w:hAnsi="Arial" w:cs="Arial"/>
          <w:color w:val="000000" w:themeColor="text1"/>
          <w:kern w:val="0"/>
          <w:szCs w:val="21"/>
        </w:rPr>
      </w:pPr>
      <w:r w:rsidRPr="009D5799">
        <w:rPr>
          <w:rFonts w:ascii="Arial" w:hAnsi="Arial" w:cs="Arial"/>
          <w:color w:val="000000" w:themeColor="text1"/>
          <w:sz w:val="24"/>
        </w:rPr>
        <w:t>Interest</w:t>
      </w:r>
    </w:p>
    <w:p w14:paraId="066A80A9" w14:textId="3BB683FE" w:rsidR="000B27C0" w:rsidRPr="009D5799" w:rsidRDefault="000B27C0" w:rsidP="009D5799">
      <w:pPr>
        <w:pStyle w:val="a9"/>
        <w:widowControl/>
        <w:numPr>
          <w:ilvl w:val="1"/>
          <w:numId w:val="27"/>
        </w:numPr>
        <w:spacing w:line="276" w:lineRule="auto"/>
        <w:ind w:left="426" w:right="301" w:firstLineChars="0" w:hanging="426"/>
        <w:rPr>
          <w:rFonts w:ascii="Arial" w:hAnsi="Arial" w:cs="Arial"/>
          <w:color w:val="000000" w:themeColor="text1"/>
          <w:sz w:val="24"/>
        </w:rPr>
      </w:pPr>
      <w:r w:rsidRPr="009D5799">
        <w:rPr>
          <w:rFonts w:ascii="Arial" w:hAnsi="Arial" w:cs="Arial"/>
          <w:color w:val="000000" w:themeColor="text1"/>
          <w:sz w:val="24"/>
        </w:rPr>
        <w:lastRenderedPageBreak/>
        <w:t>Other lawful income</w:t>
      </w:r>
    </w:p>
    <w:p w14:paraId="3ED68EAA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482BDD3C" w14:textId="1497FEEB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27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The daily office expenses </w:t>
      </w:r>
      <w:r w:rsidR="00483207" w:rsidRPr="00B25BDF">
        <w:rPr>
          <w:rFonts w:ascii="Arial" w:hAnsi="Arial" w:cs="Arial"/>
          <w:bCs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be </w:t>
      </w:r>
      <w:r w:rsidR="00D45BA2">
        <w:rPr>
          <w:rFonts w:ascii="Arial" w:hAnsi="Arial" w:cs="Arial"/>
          <w:bCs/>
          <w:color w:val="000000" w:themeColor="text1"/>
          <w:sz w:val="24"/>
        </w:rPr>
        <w:t>primarily</w:t>
      </w:r>
      <w:r w:rsidR="00D45BA2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used for the daily work of the Council, Expert Committee and the Secretariat,</w:t>
      </w:r>
      <w:r w:rsidR="00D45BA2">
        <w:rPr>
          <w:rFonts w:ascii="Arial" w:hAnsi="Arial" w:cs="Arial"/>
          <w:bCs/>
          <w:color w:val="000000" w:themeColor="text1"/>
          <w:sz w:val="24"/>
        </w:rPr>
        <w:t xml:space="preserve"> while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the remuneration of the full-time staff employed by the Secretariat, and other expenses</w:t>
      </w:r>
      <w:r w:rsidR="00D45BA2">
        <w:rPr>
          <w:rFonts w:ascii="Arial" w:hAnsi="Arial" w:cs="Arial"/>
          <w:bCs/>
          <w:color w:val="000000" w:themeColor="text1"/>
          <w:sz w:val="24"/>
        </w:rPr>
        <w:t xml:space="preserve"> will be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approved by the Council.</w:t>
      </w:r>
    </w:p>
    <w:p w14:paraId="55D31997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bCs/>
          <w:color w:val="000000" w:themeColor="text1"/>
          <w:kern w:val="0"/>
          <w:sz w:val="24"/>
        </w:rPr>
      </w:pPr>
    </w:p>
    <w:p w14:paraId="1E89AB0C" w14:textId="0E6F5788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28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The remuneration of Council</w:t>
      </w:r>
      <w:r w:rsidR="00D45BA2">
        <w:rPr>
          <w:rFonts w:ascii="Arial" w:hAnsi="Arial" w:cs="Arial"/>
          <w:bCs/>
          <w:color w:val="000000" w:themeColor="text1"/>
          <w:sz w:val="24"/>
        </w:rPr>
        <w:t xml:space="preserve"> members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, Expert Committee, and Secretariat who are not appointed by the Alliance </w:t>
      </w:r>
      <w:r w:rsidR="00483207" w:rsidRPr="00B25BDF">
        <w:rPr>
          <w:rFonts w:ascii="Arial" w:hAnsi="Arial" w:cs="Arial"/>
          <w:bCs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be borne by the 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>respective employers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. The expenses required for carrying out 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>Alliance tasks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483207" w:rsidRPr="00B25BDF">
        <w:rPr>
          <w:rFonts w:ascii="Arial" w:hAnsi="Arial" w:cs="Arial"/>
          <w:bCs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be provided by the 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>dependent organization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of the secretariat, including but not limited to 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>labor cost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, conference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 xml:space="preserve"> expenses, marketing expenses,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 xml:space="preserve">payment for 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>expert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>s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, office </w:t>
      </w:r>
      <w:r w:rsidR="00913C42" w:rsidRPr="00B25BDF">
        <w:rPr>
          <w:rFonts w:ascii="Arial" w:hAnsi="Arial" w:cs="Arial"/>
          <w:bCs/>
          <w:color w:val="000000" w:themeColor="text1"/>
          <w:sz w:val="24"/>
        </w:rPr>
        <w:t>rental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>and business trip</w:t>
      </w:r>
      <w:r w:rsidR="000B27C0" w:rsidRPr="00B25BDF">
        <w:rPr>
          <w:rFonts w:ascii="Arial" w:hAnsi="Arial" w:cs="Arial"/>
          <w:bCs/>
          <w:color w:val="000000" w:themeColor="text1"/>
          <w:sz w:val="24"/>
        </w:rPr>
        <w:t xml:space="preserve"> expenses.</w:t>
      </w:r>
      <w:r w:rsidR="000D328C" w:rsidRPr="00B25BDF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2273A222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strike/>
          <w:color w:val="000000" w:themeColor="text1"/>
          <w:kern w:val="0"/>
          <w:sz w:val="24"/>
        </w:rPr>
      </w:pPr>
    </w:p>
    <w:p w14:paraId="491FC3B9" w14:textId="679157E6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Article 29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 xml:space="preserve">: </w:t>
      </w:r>
      <w:r w:rsidR="000D328C" w:rsidRPr="00B25BDF">
        <w:rPr>
          <w:rFonts w:ascii="Arial" w:hAnsi="Arial" w:cs="Arial"/>
          <w:color w:val="000000" w:themeColor="text1"/>
          <w:sz w:val="24"/>
        </w:rPr>
        <w:t>A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ssets of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managed in accordance with the </w:t>
      </w:r>
      <w:r w:rsidR="000D328C" w:rsidRPr="00B25BDF">
        <w:rPr>
          <w:rFonts w:ascii="Arial" w:hAnsi="Arial" w:cs="Arial"/>
          <w:color w:val="000000" w:themeColor="text1"/>
          <w:sz w:val="24"/>
        </w:rPr>
        <w:t>applicable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financial management regulations </w:t>
      </w:r>
      <w:r w:rsidR="000D328C" w:rsidRPr="00B25BDF">
        <w:rPr>
          <w:rFonts w:ascii="Arial" w:hAnsi="Arial" w:cs="Arial"/>
          <w:color w:val="000000" w:themeColor="text1"/>
          <w:sz w:val="24"/>
        </w:rPr>
        <w:t xml:space="preserve">enacted by China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and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subject to supervision of the Council, </w:t>
      </w:r>
      <w:r w:rsidR="000D328C" w:rsidRPr="00B25BDF">
        <w:rPr>
          <w:rFonts w:ascii="Arial" w:hAnsi="Arial" w:cs="Arial"/>
          <w:color w:val="000000" w:themeColor="text1"/>
          <w:sz w:val="24"/>
        </w:rPr>
        <w:t xml:space="preserve">responsible </w:t>
      </w:r>
      <w:r w:rsidR="000B27C0" w:rsidRPr="00B25BDF">
        <w:rPr>
          <w:rFonts w:ascii="Arial" w:hAnsi="Arial" w:cs="Arial"/>
          <w:color w:val="000000" w:themeColor="text1"/>
          <w:sz w:val="24"/>
        </w:rPr>
        <w:t>financial departments, and the auditing departments.</w:t>
      </w:r>
    </w:p>
    <w:p w14:paraId="5A064EB3" w14:textId="3C588F3E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30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No unit or individual may misappropriate or privately divide the assets of the Alliance.</w:t>
      </w:r>
    </w:p>
    <w:p w14:paraId="6812A901" w14:textId="07FAD72B" w:rsidR="000B27C0" w:rsidRPr="00B25BDF" w:rsidRDefault="007E64F6" w:rsidP="00B25BDF">
      <w:pPr>
        <w:widowControl/>
        <w:spacing w:line="276" w:lineRule="auto"/>
        <w:ind w:right="301"/>
        <w:rPr>
          <w:rFonts w:ascii="Arial" w:eastAsia="仿宋_GB2312" w:hAnsi="Arial" w:cs="Arial"/>
          <w:color w:val="000000" w:themeColor="text1"/>
          <w:kern w:val="0"/>
          <w:szCs w:val="21"/>
        </w:rPr>
      </w:pPr>
      <w:r>
        <w:rPr>
          <w:rFonts w:ascii="Arial" w:hAnsi="Arial" w:cs="Arial"/>
          <w:b/>
          <w:color w:val="000000" w:themeColor="text1"/>
          <w:sz w:val="24"/>
        </w:rPr>
        <w:t>Article 31</w:t>
      </w:r>
      <w:r w:rsidR="000B27C0" w:rsidRPr="00B25BDF">
        <w:rPr>
          <w:rFonts w:ascii="Arial" w:hAnsi="Arial" w:cs="Arial"/>
          <w:b/>
          <w:color w:val="000000" w:themeColor="text1"/>
          <w:sz w:val="24"/>
        </w:rPr>
        <w:t xml:space="preserve">: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The Secretariat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submit a list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on </w:t>
      </w:r>
      <w:r w:rsidR="000B27C0" w:rsidRPr="00B25BDF">
        <w:rPr>
          <w:rFonts w:ascii="Arial" w:hAnsi="Arial" w:cs="Arial"/>
          <w:color w:val="000000" w:themeColor="text1"/>
          <w:sz w:val="24"/>
        </w:rPr>
        <w:t>fund</w:t>
      </w:r>
      <w:r w:rsidR="00562B11">
        <w:rPr>
          <w:rFonts w:ascii="Arial" w:hAnsi="Arial" w:cs="Arial"/>
          <w:color w:val="000000" w:themeColor="text1"/>
          <w:sz w:val="24"/>
        </w:rPr>
        <w:t xml:space="preserve"> use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and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 a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financial audit report to the Council on an annual basis.</w:t>
      </w:r>
    </w:p>
    <w:p w14:paraId="2EEA71F1" w14:textId="77777777" w:rsidR="000B27C0" w:rsidRPr="00B25BDF" w:rsidRDefault="000B27C0" w:rsidP="000B27C0">
      <w:pPr>
        <w:widowControl/>
        <w:spacing w:before="156" w:after="156" w:line="360" w:lineRule="auto"/>
        <w:ind w:right="301" w:firstLine="560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7321F793" w14:textId="77777777" w:rsidR="000B27C0" w:rsidRPr="00B25BDF" w:rsidRDefault="000B27C0" w:rsidP="000B27C0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48"/>
          <w:szCs w:val="48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>Chapter 6: Termination Procedure and Post-Termination Property Disposal</w:t>
      </w:r>
    </w:p>
    <w:p w14:paraId="7923B81D" w14:textId="70B9DEC9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32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In case the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Alliance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completes its purpose or dissolves itself, the Council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file a motion for termination.</w:t>
      </w:r>
    </w:p>
    <w:p w14:paraId="6A5B1829" w14:textId="77777777" w:rsidR="000B27C0" w:rsidRPr="00B25BDF" w:rsidRDefault="000B27C0" w:rsidP="00B25BDF">
      <w:pPr>
        <w:widowControl/>
        <w:spacing w:line="276" w:lineRule="auto"/>
        <w:ind w:right="301"/>
        <w:rPr>
          <w:rFonts w:ascii="Arial" w:eastAsia="仿宋_GB2312" w:hAnsi="Arial" w:cs="Arial"/>
          <w:color w:val="000000" w:themeColor="text1"/>
          <w:kern w:val="0"/>
          <w:szCs w:val="21"/>
        </w:rPr>
      </w:pPr>
    </w:p>
    <w:p w14:paraId="43BABED3" w14:textId="0DAC04BA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33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Before the termination of the </w:t>
      </w:r>
      <w:r w:rsidR="005A7BEF" w:rsidRPr="00B25BDF">
        <w:rPr>
          <w:rFonts w:ascii="Arial" w:hAnsi="Arial" w:cs="Arial"/>
          <w:color w:val="000000" w:themeColor="text1"/>
          <w:sz w:val="24"/>
        </w:rPr>
        <w:t>Alliance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, a liquidation organization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be established under the guidance of the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responsible </w:t>
      </w:r>
      <w:r w:rsidR="00562B11">
        <w:rPr>
          <w:rFonts w:ascii="Arial" w:hAnsi="Arial" w:cs="Arial"/>
          <w:color w:val="000000" w:themeColor="text1"/>
          <w:sz w:val="24"/>
        </w:rPr>
        <w:t>entities</w:t>
      </w:r>
      <w:r w:rsidR="00562B11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to clear up claims and debts and </w:t>
      </w:r>
      <w:r w:rsidR="00562B11">
        <w:rPr>
          <w:rFonts w:ascii="Arial" w:hAnsi="Arial" w:cs="Arial"/>
          <w:color w:val="000000" w:themeColor="text1"/>
          <w:sz w:val="24"/>
        </w:rPr>
        <w:t>distribute the money accordingly</w:t>
      </w:r>
      <w:r w:rsidR="000B27C0" w:rsidRPr="00B25BDF">
        <w:rPr>
          <w:rFonts w:ascii="Arial" w:hAnsi="Arial" w:cs="Arial"/>
          <w:color w:val="000000" w:themeColor="text1"/>
          <w:sz w:val="24"/>
        </w:rPr>
        <w:t>.</w:t>
      </w:r>
      <w:r w:rsidR="00274319">
        <w:rPr>
          <w:rFonts w:ascii="Arial" w:hAnsi="Arial" w:cs="Arial"/>
          <w:color w:val="000000" w:themeColor="text1"/>
          <w:sz w:val="24"/>
        </w:rPr>
        <w:t xml:space="preserve"> No other activities should be carried out during</w:t>
      </w:r>
      <w:r w:rsidR="003D0DEC">
        <w:rPr>
          <w:rFonts w:ascii="Arial" w:hAnsi="Arial" w:cs="Arial"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>the liquidation period.</w:t>
      </w:r>
    </w:p>
    <w:p w14:paraId="6E378E00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</w:p>
    <w:p w14:paraId="644F7EAC" w14:textId="3C07D313" w:rsidR="000B27C0" w:rsidRPr="00B25BDF" w:rsidRDefault="007E64F6" w:rsidP="00B25BDF">
      <w:pPr>
        <w:widowControl/>
        <w:spacing w:line="276" w:lineRule="auto"/>
        <w:ind w:right="301"/>
        <w:rPr>
          <w:rFonts w:ascii="Arial" w:eastAsia="仿宋_GB2312" w:hAnsi="Arial" w:cs="Arial"/>
          <w:color w:val="000000" w:themeColor="text1"/>
          <w:kern w:val="0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34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The surplus property after the termination of the Alliance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, in accordance with </w:t>
      </w:r>
      <w:r w:rsidR="005A7BEF" w:rsidRPr="00B25BDF">
        <w:rPr>
          <w:rFonts w:ascii="Arial" w:hAnsi="Arial" w:cs="Arial"/>
          <w:color w:val="000000" w:themeColor="text1"/>
          <w:sz w:val="24"/>
        </w:rPr>
        <w:t>applicable laws enacted by China</w:t>
      </w:r>
      <w:r w:rsidR="000B27C0" w:rsidRPr="00B25BDF">
        <w:rPr>
          <w:rFonts w:ascii="Arial" w:hAnsi="Arial" w:cs="Arial"/>
          <w:color w:val="000000" w:themeColor="text1"/>
          <w:sz w:val="24"/>
        </w:rPr>
        <w:t>, be used for the development of undertakings related to the purposes of the Alliance.</w:t>
      </w:r>
    </w:p>
    <w:p w14:paraId="58BB833F" w14:textId="77777777" w:rsidR="000B27C0" w:rsidRPr="00B25BDF" w:rsidRDefault="000B27C0" w:rsidP="000B27C0">
      <w:pPr>
        <w:widowControl/>
        <w:spacing w:line="360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Cs w:val="21"/>
        </w:rPr>
      </w:pPr>
    </w:p>
    <w:p w14:paraId="2CA6DDE8" w14:textId="77777777" w:rsidR="000B27C0" w:rsidRPr="00B25BDF" w:rsidRDefault="000B27C0" w:rsidP="000B27C0">
      <w:pPr>
        <w:widowControl/>
        <w:spacing w:line="360" w:lineRule="auto"/>
        <w:jc w:val="center"/>
        <w:outlineLvl w:val="0"/>
        <w:rPr>
          <w:rFonts w:ascii="Arial" w:eastAsia="仿宋_GB2312" w:hAnsi="Arial" w:cs="Arial"/>
          <w:b/>
          <w:bCs/>
          <w:color w:val="000000" w:themeColor="text1"/>
          <w:kern w:val="36"/>
          <w:sz w:val="48"/>
          <w:szCs w:val="48"/>
        </w:rPr>
      </w:pPr>
      <w:r w:rsidRPr="00B25BDF">
        <w:rPr>
          <w:rFonts w:ascii="Arial" w:hAnsi="Arial" w:cs="Arial"/>
          <w:b/>
          <w:bCs/>
          <w:color w:val="000000" w:themeColor="text1"/>
          <w:sz w:val="30"/>
          <w:szCs w:val="30"/>
        </w:rPr>
        <w:t>Chapter 7: Supplementary Provisions</w:t>
      </w:r>
    </w:p>
    <w:p w14:paraId="189BD4D7" w14:textId="56C85CE7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35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>Th</w:t>
      </w:r>
      <w:r w:rsidR="005A7BEF" w:rsidRPr="00B25BDF">
        <w:rPr>
          <w:rFonts w:ascii="Arial" w:hAnsi="Arial" w:cs="Arial"/>
          <w:color w:val="000000" w:themeColor="text1"/>
          <w:sz w:val="24"/>
        </w:rPr>
        <w:t>is Charter was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approved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by the Council </w:t>
      </w:r>
      <w:r w:rsidR="005A7BEF" w:rsidRPr="00B25BDF">
        <w:rPr>
          <w:rFonts w:ascii="Arial" w:hAnsi="Arial" w:cs="Arial"/>
          <w:color w:val="000000" w:themeColor="text1"/>
          <w:sz w:val="24"/>
        </w:rPr>
        <w:t>through</w:t>
      </w:r>
      <w:r w:rsidR="0032382D">
        <w:rPr>
          <w:rFonts w:ascii="Arial" w:hAnsi="Arial" w:cs="Arial"/>
          <w:color w:val="000000" w:themeColor="text1"/>
          <w:sz w:val="24"/>
        </w:rPr>
        <w:t xml:space="preserve"> a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 vot</w:t>
      </w:r>
      <w:r w:rsidR="0032382D">
        <w:rPr>
          <w:rFonts w:ascii="Arial" w:hAnsi="Arial" w:cs="Arial"/>
          <w:color w:val="000000" w:themeColor="text1"/>
          <w:sz w:val="24"/>
        </w:rPr>
        <w:t>e conducted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on November 28, 2020. It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take effect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immediately after the approval. </w:t>
      </w:r>
    </w:p>
    <w:p w14:paraId="2D41017E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31E2F9E5" w14:textId="4F723872" w:rsidR="000B27C0" w:rsidRPr="00B25BDF" w:rsidRDefault="007E64F6" w:rsidP="00B25BDF">
      <w:pPr>
        <w:widowControl/>
        <w:spacing w:line="276" w:lineRule="auto"/>
        <w:ind w:right="30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Article 36</w:t>
      </w:r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Amendments to the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Charter </w:t>
      </w:r>
      <w:r w:rsidR="00483207" w:rsidRPr="00B25BDF">
        <w:rPr>
          <w:rFonts w:ascii="Arial" w:hAnsi="Arial" w:cs="Arial"/>
          <w:color w:val="000000" w:themeColor="text1"/>
          <w:sz w:val="24"/>
        </w:rPr>
        <w:t>should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take effect only after they are approved by more than two-thirds of Council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 members. </w:t>
      </w:r>
    </w:p>
    <w:p w14:paraId="6B9985BA" w14:textId="77777777" w:rsidR="000B27C0" w:rsidRPr="00B25BDF" w:rsidRDefault="000B27C0" w:rsidP="00B25BDF">
      <w:pPr>
        <w:widowControl/>
        <w:spacing w:line="276" w:lineRule="auto"/>
        <w:ind w:right="301"/>
        <w:jc w:val="left"/>
        <w:rPr>
          <w:rFonts w:ascii="Arial" w:eastAsia="仿宋_GB2312" w:hAnsi="Arial" w:cs="Arial"/>
          <w:color w:val="000000" w:themeColor="text1"/>
          <w:kern w:val="0"/>
          <w:sz w:val="24"/>
        </w:rPr>
      </w:pPr>
    </w:p>
    <w:p w14:paraId="7BAC31F8" w14:textId="22D17630" w:rsidR="000B27C0" w:rsidRPr="00B25BDF" w:rsidRDefault="007E64F6" w:rsidP="00B25BDF">
      <w:pPr>
        <w:widowControl/>
        <w:spacing w:line="276" w:lineRule="auto"/>
        <w:ind w:right="301"/>
        <w:rPr>
          <w:rFonts w:ascii="Arial" w:eastAsia="仿宋_GB2312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24"/>
        </w:rPr>
        <w:t>Article 37</w:t>
      </w:r>
      <w:bookmarkStart w:id="2" w:name="_GoBack"/>
      <w:bookmarkEnd w:id="2"/>
      <w:r w:rsidR="000B27C0" w:rsidRPr="00B25BDF">
        <w:rPr>
          <w:rFonts w:ascii="Arial" w:hAnsi="Arial" w:cs="Arial"/>
          <w:b/>
          <w:bCs/>
          <w:color w:val="000000" w:themeColor="text1"/>
          <w:sz w:val="24"/>
        </w:rPr>
        <w:t>: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The Council reserves the </w:t>
      </w:r>
      <w:r w:rsidR="000B27C0" w:rsidRPr="00B25BDF">
        <w:rPr>
          <w:rFonts w:ascii="Arial" w:hAnsi="Arial" w:cs="Arial"/>
          <w:color w:val="000000" w:themeColor="text1"/>
          <w:sz w:val="24"/>
        </w:rPr>
        <w:t xml:space="preserve">right to interpret </w:t>
      </w:r>
      <w:r w:rsidR="005A7BEF" w:rsidRPr="00B25BDF">
        <w:rPr>
          <w:rFonts w:ascii="Arial" w:hAnsi="Arial" w:cs="Arial"/>
          <w:color w:val="000000" w:themeColor="text1"/>
          <w:sz w:val="24"/>
        </w:rPr>
        <w:t xml:space="preserve">this Charter. </w:t>
      </w:r>
    </w:p>
    <w:p w14:paraId="1805EB9C" w14:textId="77777777" w:rsidR="000B27C0" w:rsidRPr="00C51117" w:rsidRDefault="000B27C0" w:rsidP="000B27C0">
      <w:pPr>
        <w:rPr>
          <w:rFonts w:ascii="Arial" w:hAnsi="Arial" w:cs="Arial"/>
        </w:rPr>
      </w:pPr>
    </w:p>
    <w:sectPr w:rsidR="000B27C0" w:rsidRPr="00C5111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9F3E" w14:textId="77777777" w:rsidR="009C2638" w:rsidRDefault="009C2638">
      <w:r>
        <w:separator/>
      </w:r>
    </w:p>
  </w:endnote>
  <w:endnote w:type="continuationSeparator" w:id="0">
    <w:p w14:paraId="592665D2" w14:textId="77777777" w:rsidR="009C2638" w:rsidRDefault="009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73C7F" w14:textId="77777777" w:rsidR="009C2638" w:rsidRDefault="009C2638">
      <w:r>
        <w:separator/>
      </w:r>
    </w:p>
  </w:footnote>
  <w:footnote w:type="continuationSeparator" w:id="0">
    <w:p w14:paraId="327A26DF" w14:textId="77777777" w:rsidR="009C2638" w:rsidRDefault="009C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063B8" w14:textId="77777777" w:rsidR="00193203" w:rsidRDefault="00193203">
    <w:pPr>
      <w:pStyle w:val="a5"/>
      <w:pBdr>
        <w:bottom w:val="none" w:sz="0" w:space="1" w:color="auto"/>
      </w:pBdr>
      <w:jc w:val="left"/>
    </w:pPr>
    <w:r>
      <w:rPr>
        <w:noProof/>
      </w:rPr>
      <w:drawing>
        <wp:inline distT="0" distB="0" distL="114300" distR="114300" wp14:anchorId="51660066" wp14:editId="512A39D2">
          <wp:extent cx="1038860" cy="403225"/>
          <wp:effectExtent l="0" t="0" r="2540" b="3175"/>
          <wp:docPr id="2" name="图片 2" descr="星闪联盟会议9.17页眉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星闪联盟会议9.17页眉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86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ED5"/>
    <w:multiLevelType w:val="hybridMultilevel"/>
    <w:tmpl w:val="2FE01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5463BF"/>
    <w:multiLevelType w:val="hybridMultilevel"/>
    <w:tmpl w:val="ADC01460"/>
    <w:lvl w:ilvl="0" w:tplc="E2580692">
      <w:start w:val="1"/>
      <w:numFmt w:val="decimal"/>
      <w:lvlText w:val="(%1)"/>
      <w:lvlJc w:val="left"/>
      <w:pPr>
        <w:ind w:left="420" w:hanging="420"/>
      </w:pPr>
      <w:rPr>
        <w:rFonts w:eastAsia="宋体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5A25FC"/>
    <w:multiLevelType w:val="hybridMultilevel"/>
    <w:tmpl w:val="F01AA452"/>
    <w:lvl w:ilvl="0" w:tplc="E2580692">
      <w:start w:val="1"/>
      <w:numFmt w:val="decimal"/>
      <w:lvlText w:val="(%1)"/>
      <w:lvlJc w:val="left"/>
      <w:pPr>
        <w:ind w:left="420" w:hanging="420"/>
      </w:pPr>
      <w:rPr>
        <w:rFonts w:eastAsia="宋体" w:hint="default"/>
        <w:sz w:val="24"/>
      </w:rPr>
    </w:lvl>
    <w:lvl w:ilvl="1" w:tplc="B3E4CF8C">
      <w:start w:val="1"/>
      <w:numFmt w:val="decimal"/>
      <w:lvlText w:val="(%2)"/>
      <w:lvlJc w:val="left"/>
      <w:pPr>
        <w:ind w:left="840" w:hanging="42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5F459D"/>
    <w:multiLevelType w:val="hybridMultilevel"/>
    <w:tmpl w:val="C5E0D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6266E2"/>
    <w:multiLevelType w:val="multilevel"/>
    <w:tmpl w:val="7F22C59A"/>
    <w:lvl w:ilvl="0">
      <w:start w:val="1"/>
      <w:numFmt w:val="decimal"/>
      <w:lvlText w:val="(%1)"/>
      <w:lvlJc w:val="left"/>
      <w:pPr>
        <w:ind w:left="1280" w:hanging="720"/>
      </w:pPr>
      <w:rPr>
        <w:rFonts w:eastAsia="宋体" w:hint="default"/>
        <w:sz w:val="24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A060005"/>
    <w:multiLevelType w:val="hybridMultilevel"/>
    <w:tmpl w:val="BDECB170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52FF3"/>
    <w:multiLevelType w:val="hybridMultilevel"/>
    <w:tmpl w:val="8F0C52F8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242D51"/>
    <w:multiLevelType w:val="multilevel"/>
    <w:tmpl w:val="E0A6DB3E"/>
    <w:lvl w:ilvl="0">
      <w:start w:val="1"/>
      <w:numFmt w:val="decimal"/>
      <w:lvlText w:val="%1."/>
      <w:lvlJc w:val="left"/>
      <w:pPr>
        <w:ind w:left="1280" w:hanging="7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9264C3A"/>
    <w:multiLevelType w:val="hybridMultilevel"/>
    <w:tmpl w:val="3E5CBA8E"/>
    <w:lvl w:ilvl="0" w:tplc="E2580692">
      <w:start w:val="1"/>
      <w:numFmt w:val="decimal"/>
      <w:lvlText w:val="(%1)"/>
      <w:lvlJc w:val="left"/>
      <w:pPr>
        <w:ind w:left="419" w:hanging="420"/>
      </w:pPr>
      <w:rPr>
        <w:rFonts w:eastAsia="宋体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9" w15:restartNumberingAfterBreak="0">
    <w:nsid w:val="2F714901"/>
    <w:multiLevelType w:val="hybridMultilevel"/>
    <w:tmpl w:val="00C255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1329CD"/>
    <w:multiLevelType w:val="hybridMultilevel"/>
    <w:tmpl w:val="D0FE1704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2A6943"/>
    <w:multiLevelType w:val="hybridMultilevel"/>
    <w:tmpl w:val="7A962CCC"/>
    <w:lvl w:ilvl="0" w:tplc="E2580692">
      <w:start w:val="1"/>
      <w:numFmt w:val="decimal"/>
      <w:lvlText w:val="(%1)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95029E"/>
    <w:multiLevelType w:val="hybridMultilevel"/>
    <w:tmpl w:val="FBDA6D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7A741C68">
      <w:start w:val="1"/>
      <w:numFmt w:val="decimal"/>
      <w:lvlText w:val="(%2)"/>
      <w:lvlJc w:val="left"/>
      <w:pPr>
        <w:ind w:left="780" w:hanging="36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1924FF"/>
    <w:multiLevelType w:val="hybridMultilevel"/>
    <w:tmpl w:val="ECC00C88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826EF"/>
    <w:multiLevelType w:val="hybridMultilevel"/>
    <w:tmpl w:val="B310DDE8"/>
    <w:lvl w:ilvl="0" w:tplc="E2580692">
      <w:start w:val="1"/>
      <w:numFmt w:val="decimal"/>
      <w:lvlText w:val="(%1)"/>
      <w:lvlJc w:val="left"/>
      <w:pPr>
        <w:ind w:left="420" w:hanging="420"/>
      </w:pPr>
      <w:rPr>
        <w:rFonts w:eastAsia="宋体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B02EC2"/>
    <w:multiLevelType w:val="hybridMultilevel"/>
    <w:tmpl w:val="2744D63A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E21F60"/>
    <w:multiLevelType w:val="hybridMultilevel"/>
    <w:tmpl w:val="DAB25A1E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0D5B03"/>
    <w:multiLevelType w:val="hybridMultilevel"/>
    <w:tmpl w:val="70E471B2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E2580692">
      <w:start w:val="1"/>
      <w:numFmt w:val="decimal"/>
      <w:lvlText w:val="(%2)"/>
      <w:lvlJc w:val="left"/>
      <w:pPr>
        <w:ind w:left="840" w:hanging="420"/>
      </w:pPr>
      <w:rPr>
        <w:rFonts w:eastAsia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9E253C"/>
    <w:multiLevelType w:val="hybridMultilevel"/>
    <w:tmpl w:val="5C941DA8"/>
    <w:lvl w:ilvl="0" w:tplc="E2580692">
      <w:start w:val="1"/>
      <w:numFmt w:val="decimal"/>
      <w:lvlText w:val="(%1)"/>
      <w:lvlJc w:val="left"/>
      <w:pPr>
        <w:ind w:left="419" w:hanging="420"/>
      </w:pPr>
      <w:rPr>
        <w:rFonts w:eastAsia="宋体" w:hint="default"/>
        <w:sz w:val="24"/>
      </w:rPr>
    </w:lvl>
    <w:lvl w:ilvl="1" w:tplc="B3E4CF8C">
      <w:start w:val="1"/>
      <w:numFmt w:val="decimal"/>
      <w:lvlText w:val="(%2)"/>
      <w:lvlJc w:val="left"/>
      <w:pPr>
        <w:ind w:left="839" w:hanging="42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19" w15:restartNumberingAfterBreak="0">
    <w:nsid w:val="5FC145DF"/>
    <w:multiLevelType w:val="hybridMultilevel"/>
    <w:tmpl w:val="B700173C"/>
    <w:lvl w:ilvl="0" w:tplc="A13C280C">
      <w:start w:val="1"/>
      <w:numFmt w:val="decimal"/>
      <w:lvlText w:val="(%1)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D27342"/>
    <w:multiLevelType w:val="hybridMultilevel"/>
    <w:tmpl w:val="D3B08FD4"/>
    <w:lvl w:ilvl="0" w:tplc="E2580692">
      <w:start w:val="1"/>
      <w:numFmt w:val="decimal"/>
      <w:lvlText w:val="(%1)"/>
      <w:lvlJc w:val="left"/>
      <w:pPr>
        <w:ind w:left="420" w:hanging="420"/>
      </w:pPr>
      <w:rPr>
        <w:rFonts w:eastAsia="宋体" w:hint="default"/>
        <w:sz w:val="24"/>
      </w:rPr>
    </w:lvl>
    <w:lvl w:ilvl="1" w:tplc="B3E4CF8C">
      <w:start w:val="1"/>
      <w:numFmt w:val="decimal"/>
      <w:lvlText w:val="(%2)"/>
      <w:lvlJc w:val="left"/>
      <w:pPr>
        <w:ind w:left="840" w:hanging="42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690529"/>
    <w:multiLevelType w:val="multilevel"/>
    <w:tmpl w:val="5B1CAE8C"/>
    <w:lvl w:ilvl="0">
      <w:start w:val="1"/>
      <w:numFmt w:val="decimal"/>
      <w:lvlText w:val="%1."/>
      <w:lvlJc w:val="left"/>
      <w:pPr>
        <w:ind w:left="1280" w:hanging="7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66B62932"/>
    <w:multiLevelType w:val="hybridMultilevel"/>
    <w:tmpl w:val="269C9E94"/>
    <w:lvl w:ilvl="0" w:tplc="B3E4CF8C">
      <w:start w:val="1"/>
      <w:numFmt w:val="decimal"/>
      <w:lvlText w:val="(%1)"/>
      <w:lvlJc w:val="left"/>
      <w:pPr>
        <w:ind w:left="420" w:hanging="420"/>
      </w:pPr>
      <w:rPr>
        <w:rFonts w:eastAsia="宋体" w:hint="default"/>
      </w:rPr>
    </w:lvl>
    <w:lvl w:ilvl="1" w:tplc="E2580692">
      <w:start w:val="1"/>
      <w:numFmt w:val="decimal"/>
      <w:lvlText w:val="(%2)"/>
      <w:lvlJc w:val="left"/>
      <w:pPr>
        <w:ind w:left="840" w:hanging="420"/>
      </w:pPr>
      <w:rPr>
        <w:rFonts w:eastAsia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EE68B2"/>
    <w:multiLevelType w:val="hybridMultilevel"/>
    <w:tmpl w:val="625CD1D2"/>
    <w:lvl w:ilvl="0" w:tplc="E2580692">
      <w:start w:val="1"/>
      <w:numFmt w:val="decimal"/>
      <w:lvlText w:val="(%1)"/>
      <w:lvlJc w:val="left"/>
      <w:pPr>
        <w:ind w:left="840" w:hanging="42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D035D1F"/>
    <w:multiLevelType w:val="hybridMultilevel"/>
    <w:tmpl w:val="CC2E980C"/>
    <w:lvl w:ilvl="0" w:tplc="B3E4CF8C">
      <w:start w:val="1"/>
      <w:numFmt w:val="decimal"/>
      <w:lvlText w:val="(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091684"/>
    <w:multiLevelType w:val="hybridMultilevel"/>
    <w:tmpl w:val="03066266"/>
    <w:lvl w:ilvl="0" w:tplc="B3E4CF8C">
      <w:start w:val="1"/>
      <w:numFmt w:val="decimal"/>
      <w:lvlText w:val="(%1)"/>
      <w:lvlJc w:val="left"/>
      <w:pPr>
        <w:ind w:left="840" w:hanging="4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174450B"/>
    <w:multiLevelType w:val="multilevel"/>
    <w:tmpl w:val="E6E438E4"/>
    <w:lvl w:ilvl="0">
      <w:start w:val="1"/>
      <w:numFmt w:val="decimal"/>
      <w:lvlText w:val="%1."/>
      <w:lvlJc w:val="left"/>
      <w:pPr>
        <w:ind w:left="1280" w:hanging="7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6"/>
  </w:num>
  <w:num w:numId="2">
    <w:abstractNumId w:val="7"/>
  </w:num>
  <w:num w:numId="3">
    <w:abstractNumId w:val="9"/>
  </w:num>
  <w:num w:numId="4">
    <w:abstractNumId w:val="24"/>
  </w:num>
  <w:num w:numId="5">
    <w:abstractNumId w:val="12"/>
  </w:num>
  <w:num w:numId="6">
    <w:abstractNumId w:val="11"/>
  </w:num>
  <w:num w:numId="7">
    <w:abstractNumId w:val="10"/>
  </w:num>
  <w:num w:numId="8">
    <w:abstractNumId w:val="19"/>
  </w:num>
  <w:num w:numId="9">
    <w:abstractNumId w:val="15"/>
  </w:num>
  <w:num w:numId="10">
    <w:abstractNumId w:val="5"/>
  </w:num>
  <w:num w:numId="11">
    <w:abstractNumId w:val="16"/>
  </w:num>
  <w:num w:numId="12">
    <w:abstractNumId w:val="25"/>
  </w:num>
  <w:num w:numId="13">
    <w:abstractNumId w:val="8"/>
  </w:num>
  <w:num w:numId="14">
    <w:abstractNumId w:val="18"/>
  </w:num>
  <w:num w:numId="15">
    <w:abstractNumId w:val="1"/>
  </w:num>
  <w:num w:numId="16">
    <w:abstractNumId w:val="20"/>
  </w:num>
  <w:num w:numId="17">
    <w:abstractNumId w:val="14"/>
  </w:num>
  <w:num w:numId="18">
    <w:abstractNumId w:val="2"/>
  </w:num>
  <w:num w:numId="19">
    <w:abstractNumId w:val="13"/>
  </w:num>
  <w:num w:numId="20">
    <w:abstractNumId w:val="22"/>
  </w:num>
  <w:num w:numId="21">
    <w:abstractNumId w:val="6"/>
  </w:num>
  <w:num w:numId="22">
    <w:abstractNumId w:val="17"/>
  </w:num>
  <w:num w:numId="23">
    <w:abstractNumId w:val="23"/>
  </w:num>
  <w:num w:numId="24">
    <w:abstractNumId w:val="4"/>
  </w:num>
  <w:num w:numId="25">
    <w:abstractNumId w:val="21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F"/>
    <w:rsid w:val="A5A97ABF"/>
    <w:rsid w:val="BFB692BD"/>
    <w:rsid w:val="BFFCAB56"/>
    <w:rsid w:val="C3DDF24D"/>
    <w:rsid w:val="CFDD26F9"/>
    <w:rsid w:val="FB335F7F"/>
    <w:rsid w:val="FC3ACF88"/>
    <w:rsid w:val="FF7FE25A"/>
    <w:rsid w:val="00012D4D"/>
    <w:rsid w:val="00016AAF"/>
    <w:rsid w:val="00022189"/>
    <w:rsid w:val="000251D5"/>
    <w:rsid w:val="0002521F"/>
    <w:rsid w:val="000258DB"/>
    <w:rsid w:val="00027E8F"/>
    <w:rsid w:val="00041788"/>
    <w:rsid w:val="0004576F"/>
    <w:rsid w:val="00045FB2"/>
    <w:rsid w:val="0005276B"/>
    <w:rsid w:val="00055B0B"/>
    <w:rsid w:val="00081E2B"/>
    <w:rsid w:val="000839F4"/>
    <w:rsid w:val="0009175C"/>
    <w:rsid w:val="000A1662"/>
    <w:rsid w:val="000B27C0"/>
    <w:rsid w:val="000C0CB8"/>
    <w:rsid w:val="000C3208"/>
    <w:rsid w:val="000D328C"/>
    <w:rsid w:val="000D68B9"/>
    <w:rsid w:val="000E2111"/>
    <w:rsid w:val="000E5F0B"/>
    <w:rsid w:val="000F23DD"/>
    <w:rsid w:val="00101346"/>
    <w:rsid w:val="00110D14"/>
    <w:rsid w:val="00114C36"/>
    <w:rsid w:val="00120875"/>
    <w:rsid w:val="00126735"/>
    <w:rsid w:val="00127FDB"/>
    <w:rsid w:val="00131CD7"/>
    <w:rsid w:val="001327F9"/>
    <w:rsid w:val="00137B3E"/>
    <w:rsid w:val="0014160F"/>
    <w:rsid w:val="001424C4"/>
    <w:rsid w:val="00142817"/>
    <w:rsid w:val="00147433"/>
    <w:rsid w:val="00147A32"/>
    <w:rsid w:val="001528BF"/>
    <w:rsid w:val="00157B7B"/>
    <w:rsid w:val="001604A0"/>
    <w:rsid w:val="00161F2A"/>
    <w:rsid w:val="00166B2B"/>
    <w:rsid w:val="00167EB1"/>
    <w:rsid w:val="00183705"/>
    <w:rsid w:val="001849AE"/>
    <w:rsid w:val="001852D5"/>
    <w:rsid w:val="00192E8A"/>
    <w:rsid w:val="00193203"/>
    <w:rsid w:val="0019470B"/>
    <w:rsid w:val="001A3718"/>
    <w:rsid w:val="001B3D5B"/>
    <w:rsid w:val="001B599A"/>
    <w:rsid w:val="001C337A"/>
    <w:rsid w:val="001D0A9A"/>
    <w:rsid w:val="001D69FD"/>
    <w:rsid w:val="001D7957"/>
    <w:rsid w:val="001E47EC"/>
    <w:rsid w:val="001E518B"/>
    <w:rsid w:val="001F233D"/>
    <w:rsid w:val="0020288D"/>
    <w:rsid w:val="002036B1"/>
    <w:rsid w:val="00211287"/>
    <w:rsid w:val="0021418F"/>
    <w:rsid w:val="002209FF"/>
    <w:rsid w:val="00222DE6"/>
    <w:rsid w:val="0023067C"/>
    <w:rsid w:val="00231CF7"/>
    <w:rsid w:val="00234546"/>
    <w:rsid w:val="00240088"/>
    <w:rsid w:val="00241645"/>
    <w:rsid w:val="00242384"/>
    <w:rsid w:val="0024592D"/>
    <w:rsid w:val="0025198E"/>
    <w:rsid w:val="00267BFA"/>
    <w:rsid w:val="00274319"/>
    <w:rsid w:val="00280E9C"/>
    <w:rsid w:val="00291A0B"/>
    <w:rsid w:val="00293F0B"/>
    <w:rsid w:val="002950CC"/>
    <w:rsid w:val="002977D0"/>
    <w:rsid w:val="002A12F3"/>
    <w:rsid w:val="002B5BD3"/>
    <w:rsid w:val="002B777B"/>
    <w:rsid w:val="002C363D"/>
    <w:rsid w:val="002C58A7"/>
    <w:rsid w:val="002E1D0A"/>
    <w:rsid w:val="002E4F1A"/>
    <w:rsid w:val="002F2671"/>
    <w:rsid w:val="003054E0"/>
    <w:rsid w:val="0031203E"/>
    <w:rsid w:val="003231D7"/>
    <w:rsid w:val="0032382D"/>
    <w:rsid w:val="00326E8C"/>
    <w:rsid w:val="00334D37"/>
    <w:rsid w:val="0034271D"/>
    <w:rsid w:val="003474C1"/>
    <w:rsid w:val="003540E1"/>
    <w:rsid w:val="00355756"/>
    <w:rsid w:val="003567D0"/>
    <w:rsid w:val="00357A62"/>
    <w:rsid w:val="00361661"/>
    <w:rsid w:val="00373FCB"/>
    <w:rsid w:val="003846AC"/>
    <w:rsid w:val="003A2C91"/>
    <w:rsid w:val="003C0A8A"/>
    <w:rsid w:val="003C3B5E"/>
    <w:rsid w:val="003D0DEC"/>
    <w:rsid w:val="003D1596"/>
    <w:rsid w:val="003D3D98"/>
    <w:rsid w:val="003D5B31"/>
    <w:rsid w:val="003F0EC1"/>
    <w:rsid w:val="003F26C1"/>
    <w:rsid w:val="003F3836"/>
    <w:rsid w:val="003F42E8"/>
    <w:rsid w:val="00411AF5"/>
    <w:rsid w:val="00412D9D"/>
    <w:rsid w:val="0041672C"/>
    <w:rsid w:val="00417E97"/>
    <w:rsid w:val="004201AF"/>
    <w:rsid w:val="00427E25"/>
    <w:rsid w:val="00433930"/>
    <w:rsid w:val="00434A07"/>
    <w:rsid w:val="00437A26"/>
    <w:rsid w:val="00440047"/>
    <w:rsid w:val="00451CC7"/>
    <w:rsid w:val="00461896"/>
    <w:rsid w:val="004620B4"/>
    <w:rsid w:val="00464BB2"/>
    <w:rsid w:val="004659A8"/>
    <w:rsid w:val="004711AA"/>
    <w:rsid w:val="00483207"/>
    <w:rsid w:val="00483DC8"/>
    <w:rsid w:val="00490700"/>
    <w:rsid w:val="004919F3"/>
    <w:rsid w:val="00493285"/>
    <w:rsid w:val="00495C20"/>
    <w:rsid w:val="004B6E15"/>
    <w:rsid w:val="004C4333"/>
    <w:rsid w:val="004D3108"/>
    <w:rsid w:val="004D405B"/>
    <w:rsid w:val="004D4460"/>
    <w:rsid w:val="004D77B6"/>
    <w:rsid w:val="004D786A"/>
    <w:rsid w:val="004E1B89"/>
    <w:rsid w:val="004E261C"/>
    <w:rsid w:val="004F251D"/>
    <w:rsid w:val="004F5B89"/>
    <w:rsid w:val="005000B2"/>
    <w:rsid w:val="00500C0A"/>
    <w:rsid w:val="00505597"/>
    <w:rsid w:val="00512876"/>
    <w:rsid w:val="00521A3A"/>
    <w:rsid w:val="00521B7F"/>
    <w:rsid w:val="00530102"/>
    <w:rsid w:val="00531B52"/>
    <w:rsid w:val="00541848"/>
    <w:rsid w:val="0054304F"/>
    <w:rsid w:val="00562B11"/>
    <w:rsid w:val="00563154"/>
    <w:rsid w:val="00567287"/>
    <w:rsid w:val="00577EB7"/>
    <w:rsid w:val="0058005A"/>
    <w:rsid w:val="0058517A"/>
    <w:rsid w:val="00590012"/>
    <w:rsid w:val="005913A9"/>
    <w:rsid w:val="00591F9B"/>
    <w:rsid w:val="00592554"/>
    <w:rsid w:val="00594C2E"/>
    <w:rsid w:val="005A2A19"/>
    <w:rsid w:val="005A3835"/>
    <w:rsid w:val="005A7532"/>
    <w:rsid w:val="005A7BEF"/>
    <w:rsid w:val="005B6163"/>
    <w:rsid w:val="005C3B9D"/>
    <w:rsid w:val="005C4E25"/>
    <w:rsid w:val="005C6C40"/>
    <w:rsid w:val="005D2C38"/>
    <w:rsid w:val="005D4559"/>
    <w:rsid w:val="005E6A78"/>
    <w:rsid w:val="005E796E"/>
    <w:rsid w:val="005F72AF"/>
    <w:rsid w:val="00600D79"/>
    <w:rsid w:val="0060252C"/>
    <w:rsid w:val="00616845"/>
    <w:rsid w:val="00627FAB"/>
    <w:rsid w:val="00630425"/>
    <w:rsid w:val="00632342"/>
    <w:rsid w:val="00637D89"/>
    <w:rsid w:val="00642B6B"/>
    <w:rsid w:val="00675675"/>
    <w:rsid w:val="0069185E"/>
    <w:rsid w:val="006A1859"/>
    <w:rsid w:val="006A4E55"/>
    <w:rsid w:val="006A548E"/>
    <w:rsid w:val="006B2CD0"/>
    <w:rsid w:val="006B423C"/>
    <w:rsid w:val="006C3A49"/>
    <w:rsid w:val="006D04E9"/>
    <w:rsid w:val="006E5B64"/>
    <w:rsid w:val="006F4FA3"/>
    <w:rsid w:val="0070329C"/>
    <w:rsid w:val="00705116"/>
    <w:rsid w:val="0070523C"/>
    <w:rsid w:val="00711838"/>
    <w:rsid w:val="007172AE"/>
    <w:rsid w:val="0072377B"/>
    <w:rsid w:val="00727602"/>
    <w:rsid w:val="0073493F"/>
    <w:rsid w:val="00736809"/>
    <w:rsid w:val="00737A34"/>
    <w:rsid w:val="0074091D"/>
    <w:rsid w:val="00753EA9"/>
    <w:rsid w:val="0075702A"/>
    <w:rsid w:val="00766E5B"/>
    <w:rsid w:val="00772C7F"/>
    <w:rsid w:val="00772F6D"/>
    <w:rsid w:val="0078288A"/>
    <w:rsid w:val="00785C2A"/>
    <w:rsid w:val="0079185D"/>
    <w:rsid w:val="00791D24"/>
    <w:rsid w:val="00792568"/>
    <w:rsid w:val="00793E1E"/>
    <w:rsid w:val="00794BC5"/>
    <w:rsid w:val="007A0ABB"/>
    <w:rsid w:val="007A1762"/>
    <w:rsid w:val="007A29C4"/>
    <w:rsid w:val="007A328A"/>
    <w:rsid w:val="007A7A26"/>
    <w:rsid w:val="007D64A6"/>
    <w:rsid w:val="007E0E12"/>
    <w:rsid w:val="007E3852"/>
    <w:rsid w:val="007E64F6"/>
    <w:rsid w:val="007F44B7"/>
    <w:rsid w:val="007F70F0"/>
    <w:rsid w:val="00800952"/>
    <w:rsid w:val="00800E38"/>
    <w:rsid w:val="0080104B"/>
    <w:rsid w:val="00803F81"/>
    <w:rsid w:val="00807596"/>
    <w:rsid w:val="00811944"/>
    <w:rsid w:val="008207A9"/>
    <w:rsid w:val="0083558D"/>
    <w:rsid w:val="0084070B"/>
    <w:rsid w:val="00846425"/>
    <w:rsid w:val="00850049"/>
    <w:rsid w:val="008554E3"/>
    <w:rsid w:val="00861A4F"/>
    <w:rsid w:val="0086338F"/>
    <w:rsid w:val="00871A7D"/>
    <w:rsid w:val="0088152D"/>
    <w:rsid w:val="00882B4E"/>
    <w:rsid w:val="0088478E"/>
    <w:rsid w:val="008A0B87"/>
    <w:rsid w:val="008A2F35"/>
    <w:rsid w:val="008A4A4A"/>
    <w:rsid w:val="008A6A40"/>
    <w:rsid w:val="008C0568"/>
    <w:rsid w:val="008D3D01"/>
    <w:rsid w:val="008D417A"/>
    <w:rsid w:val="008F7100"/>
    <w:rsid w:val="009023E6"/>
    <w:rsid w:val="00904575"/>
    <w:rsid w:val="009059C8"/>
    <w:rsid w:val="00913C42"/>
    <w:rsid w:val="0091695B"/>
    <w:rsid w:val="009256C0"/>
    <w:rsid w:val="00931C22"/>
    <w:rsid w:val="00941F22"/>
    <w:rsid w:val="00943527"/>
    <w:rsid w:val="009560F9"/>
    <w:rsid w:val="00956C9E"/>
    <w:rsid w:val="00970873"/>
    <w:rsid w:val="00972955"/>
    <w:rsid w:val="00973A31"/>
    <w:rsid w:val="009904A0"/>
    <w:rsid w:val="00994414"/>
    <w:rsid w:val="00997F8D"/>
    <w:rsid w:val="009A1FB4"/>
    <w:rsid w:val="009A6CE9"/>
    <w:rsid w:val="009B2E92"/>
    <w:rsid w:val="009B46D1"/>
    <w:rsid w:val="009B53D9"/>
    <w:rsid w:val="009C048F"/>
    <w:rsid w:val="009C2638"/>
    <w:rsid w:val="009C31C3"/>
    <w:rsid w:val="009D074A"/>
    <w:rsid w:val="009D3C32"/>
    <w:rsid w:val="009D5799"/>
    <w:rsid w:val="009E2807"/>
    <w:rsid w:val="009E7002"/>
    <w:rsid w:val="009F6E2E"/>
    <w:rsid w:val="00A120E5"/>
    <w:rsid w:val="00A124C2"/>
    <w:rsid w:val="00A1611A"/>
    <w:rsid w:val="00A21CB8"/>
    <w:rsid w:val="00A2325C"/>
    <w:rsid w:val="00A46AD7"/>
    <w:rsid w:val="00A61893"/>
    <w:rsid w:val="00A66292"/>
    <w:rsid w:val="00A67F4D"/>
    <w:rsid w:val="00A81B54"/>
    <w:rsid w:val="00A901F7"/>
    <w:rsid w:val="00A9426E"/>
    <w:rsid w:val="00A94F95"/>
    <w:rsid w:val="00AA2125"/>
    <w:rsid w:val="00AA32F1"/>
    <w:rsid w:val="00AA3DC8"/>
    <w:rsid w:val="00AB03E9"/>
    <w:rsid w:val="00AB3C42"/>
    <w:rsid w:val="00AC29C0"/>
    <w:rsid w:val="00AD0D69"/>
    <w:rsid w:val="00AE29A1"/>
    <w:rsid w:val="00AE4D24"/>
    <w:rsid w:val="00AE7114"/>
    <w:rsid w:val="00AF1D17"/>
    <w:rsid w:val="00B001E8"/>
    <w:rsid w:val="00B10C29"/>
    <w:rsid w:val="00B1209B"/>
    <w:rsid w:val="00B1304C"/>
    <w:rsid w:val="00B17910"/>
    <w:rsid w:val="00B230C5"/>
    <w:rsid w:val="00B23466"/>
    <w:rsid w:val="00B25BDF"/>
    <w:rsid w:val="00B3506E"/>
    <w:rsid w:val="00B3695E"/>
    <w:rsid w:val="00B4272E"/>
    <w:rsid w:val="00B4332E"/>
    <w:rsid w:val="00B462AA"/>
    <w:rsid w:val="00B755DC"/>
    <w:rsid w:val="00B75E49"/>
    <w:rsid w:val="00B843A1"/>
    <w:rsid w:val="00B86824"/>
    <w:rsid w:val="00BA6D32"/>
    <w:rsid w:val="00BB2453"/>
    <w:rsid w:val="00BB43ED"/>
    <w:rsid w:val="00BB69A9"/>
    <w:rsid w:val="00BB6E10"/>
    <w:rsid w:val="00BC0A88"/>
    <w:rsid w:val="00BC11C3"/>
    <w:rsid w:val="00BC2522"/>
    <w:rsid w:val="00BC502B"/>
    <w:rsid w:val="00BC7A13"/>
    <w:rsid w:val="00BE05A2"/>
    <w:rsid w:val="00BE1A82"/>
    <w:rsid w:val="00BE59B5"/>
    <w:rsid w:val="00BF0CC3"/>
    <w:rsid w:val="00C03CDE"/>
    <w:rsid w:val="00C1229A"/>
    <w:rsid w:val="00C4254E"/>
    <w:rsid w:val="00C51117"/>
    <w:rsid w:val="00C5325C"/>
    <w:rsid w:val="00C536E2"/>
    <w:rsid w:val="00C64234"/>
    <w:rsid w:val="00C73473"/>
    <w:rsid w:val="00C7650E"/>
    <w:rsid w:val="00C8033B"/>
    <w:rsid w:val="00C86A57"/>
    <w:rsid w:val="00C95C27"/>
    <w:rsid w:val="00C96699"/>
    <w:rsid w:val="00CB1E69"/>
    <w:rsid w:val="00CB2428"/>
    <w:rsid w:val="00CB3D81"/>
    <w:rsid w:val="00CC03E0"/>
    <w:rsid w:val="00CC2802"/>
    <w:rsid w:val="00CC6CB3"/>
    <w:rsid w:val="00CD0645"/>
    <w:rsid w:val="00CD130F"/>
    <w:rsid w:val="00CD2E78"/>
    <w:rsid w:val="00CD6128"/>
    <w:rsid w:val="00CD78F3"/>
    <w:rsid w:val="00CE02E4"/>
    <w:rsid w:val="00CE0447"/>
    <w:rsid w:val="00CE238B"/>
    <w:rsid w:val="00CE3CCC"/>
    <w:rsid w:val="00CE7EE4"/>
    <w:rsid w:val="00CF1EBF"/>
    <w:rsid w:val="00CF2A0E"/>
    <w:rsid w:val="00CF3AA1"/>
    <w:rsid w:val="00CF67DD"/>
    <w:rsid w:val="00D04ABC"/>
    <w:rsid w:val="00D11DFB"/>
    <w:rsid w:val="00D14423"/>
    <w:rsid w:val="00D17F5D"/>
    <w:rsid w:val="00D30B62"/>
    <w:rsid w:val="00D311D7"/>
    <w:rsid w:val="00D37817"/>
    <w:rsid w:val="00D4083B"/>
    <w:rsid w:val="00D45BA2"/>
    <w:rsid w:val="00D45BFA"/>
    <w:rsid w:val="00D47838"/>
    <w:rsid w:val="00D56374"/>
    <w:rsid w:val="00D62033"/>
    <w:rsid w:val="00D62D83"/>
    <w:rsid w:val="00D63386"/>
    <w:rsid w:val="00D73DE2"/>
    <w:rsid w:val="00D80E66"/>
    <w:rsid w:val="00D84EA7"/>
    <w:rsid w:val="00D8710E"/>
    <w:rsid w:val="00D945C5"/>
    <w:rsid w:val="00D95782"/>
    <w:rsid w:val="00D967FD"/>
    <w:rsid w:val="00D96F4E"/>
    <w:rsid w:val="00DB3280"/>
    <w:rsid w:val="00DB4251"/>
    <w:rsid w:val="00DC02B4"/>
    <w:rsid w:val="00DC4063"/>
    <w:rsid w:val="00DC77B2"/>
    <w:rsid w:val="00DE20E7"/>
    <w:rsid w:val="00DE3FD5"/>
    <w:rsid w:val="00DE4F84"/>
    <w:rsid w:val="00DE5885"/>
    <w:rsid w:val="00DE71D6"/>
    <w:rsid w:val="00DF0819"/>
    <w:rsid w:val="00DF1A91"/>
    <w:rsid w:val="00DF1AAD"/>
    <w:rsid w:val="00DF6F05"/>
    <w:rsid w:val="00DF7964"/>
    <w:rsid w:val="00E176C2"/>
    <w:rsid w:val="00E2158B"/>
    <w:rsid w:val="00E27B23"/>
    <w:rsid w:val="00E364A8"/>
    <w:rsid w:val="00E55A04"/>
    <w:rsid w:val="00E56D13"/>
    <w:rsid w:val="00E60CF5"/>
    <w:rsid w:val="00E64B4B"/>
    <w:rsid w:val="00E842B6"/>
    <w:rsid w:val="00E94CF4"/>
    <w:rsid w:val="00EA34F7"/>
    <w:rsid w:val="00EA5F36"/>
    <w:rsid w:val="00EB6B8C"/>
    <w:rsid w:val="00EC0AD0"/>
    <w:rsid w:val="00EC302C"/>
    <w:rsid w:val="00EC54C5"/>
    <w:rsid w:val="00ED00D1"/>
    <w:rsid w:val="00ED042F"/>
    <w:rsid w:val="00ED52ED"/>
    <w:rsid w:val="00ED68F0"/>
    <w:rsid w:val="00EE12AF"/>
    <w:rsid w:val="00EF5870"/>
    <w:rsid w:val="00F01C3A"/>
    <w:rsid w:val="00F037EF"/>
    <w:rsid w:val="00F116F3"/>
    <w:rsid w:val="00F22FE6"/>
    <w:rsid w:val="00F237E7"/>
    <w:rsid w:val="00F2690D"/>
    <w:rsid w:val="00F34109"/>
    <w:rsid w:val="00F4072B"/>
    <w:rsid w:val="00F42D38"/>
    <w:rsid w:val="00F66FB1"/>
    <w:rsid w:val="00F72B5E"/>
    <w:rsid w:val="00F73059"/>
    <w:rsid w:val="00F7606F"/>
    <w:rsid w:val="00F84944"/>
    <w:rsid w:val="00F86146"/>
    <w:rsid w:val="00F96E93"/>
    <w:rsid w:val="00FA1733"/>
    <w:rsid w:val="00FA18E1"/>
    <w:rsid w:val="00FA221C"/>
    <w:rsid w:val="00FA6985"/>
    <w:rsid w:val="00FB5E88"/>
    <w:rsid w:val="00FC63ED"/>
    <w:rsid w:val="00FC76CC"/>
    <w:rsid w:val="00FD1CB8"/>
    <w:rsid w:val="00FD30EF"/>
    <w:rsid w:val="00FE3EEF"/>
    <w:rsid w:val="00FE69D7"/>
    <w:rsid w:val="00FF3EBF"/>
    <w:rsid w:val="195A8A71"/>
    <w:rsid w:val="5777BA0B"/>
    <w:rsid w:val="5BB30CF2"/>
    <w:rsid w:val="6BE779E4"/>
    <w:rsid w:val="7521FE8D"/>
    <w:rsid w:val="77FE5365"/>
    <w:rsid w:val="7BFF93A9"/>
    <w:rsid w:val="7DAFE6C3"/>
    <w:rsid w:val="7FD7A2A9"/>
    <w:rsid w:val="7FFF9CF4"/>
    <w:rsid w:val="7FFF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F0810"/>
  <w15:docId w15:val="{B7C07790-EF16-45C1-81BC-97A6DF86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无间隔 Char"/>
    <w:link w:val="1"/>
    <w:qFormat/>
    <w:rPr>
      <w:rFonts w:ascii="Calibri" w:hAnsi="Calibri"/>
      <w:sz w:val="22"/>
    </w:rPr>
  </w:style>
  <w:style w:type="paragraph" w:customStyle="1" w:styleId="1">
    <w:name w:val="无间隔1"/>
    <w:link w:val="Char2"/>
    <w:qFormat/>
    <w:rPr>
      <w:rFonts w:ascii="Calibri" w:hAnsi="Calibri"/>
      <w:kern w:val="2"/>
      <w:sz w:val="22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A32F1"/>
    <w:rPr>
      <w:sz w:val="21"/>
      <w:szCs w:val="21"/>
    </w:rPr>
  </w:style>
  <w:style w:type="paragraph" w:styleId="a7">
    <w:name w:val="annotation text"/>
    <w:basedOn w:val="a"/>
    <w:link w:val="Char3"/>
    <w:uiPriority w:val="99"/>
    <w:semiHidden/>
    <w:unhideWhenUsed/>
    <w:rsid w:val="00AA32F1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AA32F1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4"/>
    <w:uiPriority w:val="99"/>
    <w:semiHidden/>
    <w:unhideWhenUsed/>
    <w:rsid w:val="00AA32F1"/>
    <w:rPr>
      <w:b/>
      <w:bCs/>
    </w:rPr>
  </w:style>
  <w:style w:type="character" w:customStyle="1" w:styleId="Char4">
    <w:name w:val="批注主题 Char"/>
    <w:basedOn w:val="Char3"/>
    <w:link w:val="a8"/>
    <w:uiPriority w:val="99"/>
    <w:semiHidden/>
    <w:rsid w:val="00AA32F1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rsid w:val="009D5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18145-CDB7-419B-A783-D4676927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9</Pages>
  <Words>2440</Words>
  <Characters>13909</Characters>
  <Application>Microsoft Office Word</Application>
  <DocSecurity>0</DocSecurity>
  <Lines>115</Lines>
  <Paragraphs>32</Paragraphs>
  <ScaleCrop>false</ScaleCrop>
  <Company>igrslab</Company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igrs</dc:creator>
  <cp:lastModifiedBy>Gaoyongqiang (Jeff)</cp:lastModifiedBy>
  <cp:revision>126</cp:revision>
  <cp:lastPrinted>2020-11-07T03:06:00Z</cp:lastPrinted>
  <dcterms:created xsi:type="dcterms:W3CDTF">2020-11-07T03:06:00Z</dcterms:created>
  <dcterms:modified xsi:type="dcterms:W3CDTF">2021-08-11T13:01:00Z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  <property fmtid="{D5CDD505-2E9C-101B-9397-08002B2CF9AE}" pid="3" name="_2015_ms_pID_725343">
    <vt:lpwstr>(3)BnGacwmLFck9ypeFbyKE/13CZDanABzS5rEpH8VJzSAs0kkiW9tcjvLYy874kCiu1FHJS2Xm
TbYe9j6W35AVecpxvhELSJCX0F/Cdib/CunrkOtQyMFuz7rHYHk7I1+E/Qiec5RlJ6gWte/Q
BZpiUFhQQSXqSqBJfgeAWJP7iO/nCv/UdGPPgGdun2q76/NAnJXNLddDLwmhvnrgWfP92Nx8
jiaynL8t7A4SzDQqU/</vt:lpwstr>
  </property>
  <property fmtid="{D5CDD505-2E9C-101B-9397-08002B2CF9AE}" pid="4" name="_2015_ms_pID_7253431">
    <vt:lpwstr>+I7ENrqaTC6uV9ZtBNrnkLYSvSIuX7yFvEjNA7jlAPc9QrrdcNPL0P
p50j/AZuzKlowZfh4mYFlXkpUDXh1Bc4Mra2wQ3FLMIKlQbylEVh6rRt1vfwzWW0V0tGm7V1
I3L+Y9cG683DCUiFF6HbhQ0bIItHezUiXKNZg/X/a8/sWQXW/pYqBCP2MXLeqE8tBLMezzGN
PYywfArPd+BxzhlioaFdk9yQLdq5H4l4iP5g</vt:lpwstr>
  </property>
  <property fmtid="{D5CDD505-2E9C-101B-9397-08002B2CF9AE}" pid="5" name="_2015_ms_pID_7253432">
    <vt:lpwstr>Ug==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1628241029</vt:lpwstr>
  </property>
</Properties>
</file>